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 законодательством РФ в сфере образования,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 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Дистанционное обучение применяется в Детском саду по отношению к обучающимся, старше 5 лет.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Детского сада,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обучающихся должны зарегистрироваться во ФГИС «Моя школа» (myschool.edu.ru).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дошкольного образования с применением электронного обучения, дистанционных образовательных технологий Детский сад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программ дополнительного образования Детский сад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Детским садом.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Детский сад применяет электронное обучение, дистанционные образовательные технологии в соответствии с утвержденными образовательными программами Детского сада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Дистанционное обучение применяется для реализации образовательных программ в случаях, когда невозможна или нецелесообразна их очная реализация.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Фиксация хода образовательного процесса, проводимого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указывается в образовательной программе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оказания учебно-методической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Расписание индивидуальных и коллективных консультаций составляется работником Детского сада и направляется через электронную почту и мессенджеры, ФГИС «Моя школа» родителям (законным представителям)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дистанционном обучении Детский сад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случае технической невозможности использования ресурсов ФГИС «Моя школа» взаимодействие работников Детского сада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8.1, и сообщить администрации Детского сада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b58650918d45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