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38783" w14:textId="77777777" w:rsidR="00EA3699" w:rsidRDefault="00E51211" w:rsidP="00EA369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E51211">
        <w:rPr>
          <w:b/>
          <w:color w:val="111111"/>
          <w:sz w:val="32"/>
          <w:szCs w:val="32"/>
        </w:rPr>
        <w:t>Практическая часть семинара</w:t>
      </w:r>
      <w:r w:rsidR="004D7F39" w:rsidRPr="00E51211">
        <w:rPr>
          <w:b/>
          <w:color w:val="111111"/>
          <w:sz w:val="32"/>
          <w:szCs w:val="32"/>
        </w:rPr>
        <w:t xml:space="preserve"> </w:t>
      </w:r>
    </w:p>
    <w:p w14:paraId="1799115D" w14:textId="77777777" w:rsidR="004D7F39" w:rsidRPr="00EA3699" w:rsidRDefault="004D7F39" w:rsidP="00EA369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EA3699">
        <w:rPr>
          <w:b/>
          <w:color w:val="111111"/>
          <w:sz w:val="32"/>
          <w:szCs w:val="32"/>
        </w:rPr>
        <w:t>Деловая игра для </w:t>
      </w:r>
      <w:r w:rsidRPr="00EA3699">
        <w:rPr>
          <w:rStyle w:val="a4"/>
          <w:color w:val="111111"/>
          <w:sz w:val="32"/>
          <w:szCs w:val="32"/>
          <w:bdr w:val="none" w:sz="0" w:space="0" w:color="auto" w:frame="1"/>
        </w:rPr>
        <w:t>педагогов </w:t>
      </w:r>
      <w:r w:rsidRPr="00EA3699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«Мнемозина</w:t>
      </w:r>
      <w:r w:rsidRPr="00EA3699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14:paraId="663BD19C" w14:textId="77777777" w:rsidR="004D7F39" w:rsidRDefault="004D7F39" w:rsidP="004D7F3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FE529B0" w14:textId="77777777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Разделение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 на две команды</w:t>
      </w:r>
      <w:r w:rsidRPr="00EA3699">
        <w:rPr>
          <w:color w:val="111111"/>
          <w:sz w:val="28"/>
          <w:szCs w:val="28"/>
        </w:rPr>
        <w:t>.</w:t>
      </w:r>
    </w:p>
    <w:p w14:paraId="69D0E19C" w14:textId="77777777" w:rsidR="001659A8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  <w:u w:val="single"/>
          <w:bdr w:val="none" w:sz="0" w:space="0" w:color="auto" w:frame="1"/>
        </w:rPr>
        <w:t>Под характерную музыку выходит Богиня Мнемозина</w:t>
      </w:r>
      <w:r w:rsidRPr="00EA3699">
        <w:rPr>
          <w:color w:val="111111"/>
          <w:sz w:val="28"/>
          <w:szCs w:val="28"/>
        </w:rPr>
        <w:t>: Здравствуйте, о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</w:t>
      </w:r>
      <w:r w:rsidRPr="00EA3699">
        <w:rPr>
          <w:color w:val="111111"/>
          <w:sz w:val="28"/>
          <w:szCs w:val="28"/>
        </w:rPr>
        <w:t>! Я – Мнемозина,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древнегреческая богиня</w:t>
      </w:r>
      <w:r w:rsidRPr="00EA3699">
        <w:rPr>
          <w:color w:val="111111"/>
          <w:sz w:val="28"/>
          <w:szCs w:val="28"/>
        </w:rPr>
        <w:t>, жена Зевса, мать девяти муз. Мое имя произошло от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греческого слова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мнемо</w:t>
      </w:r>
      <w:proofErr w:type="spellEnd"/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A3699">
        <w:rPr>
          <w:color w:val="111111"/>
          <w:sz w:val="28"/>
          <w:szCs w:val="28"/>
        </w:rPr>
        <w:t>, что значит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«память»</w:t>
      </w:r>
      <w:r w:rsidRPr="00EA3699">
        <w:rPr>
          <w:color w:val="111111"/>
          <w:sz w:val="28"/>
          <w:szCs w:val="28"/>
        </w:rPr>
        <w:t>. Греки всегда почитали меня, поэтому и искусство запоминания назвали моим именем.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Мнемотехника</w:t>
      </w:r>
      <w:r w:rsidRPr="00EA3699">
        <w:rPr>
          <w:color w:val="111111"/>
          <w:sz w:val="28"/>
          <w:szCs w:val="28"/>
        </w:rPr>
        <w:t> уходит своими корнями в глубокую древность, насчитывая как минимум 2000 лет. Людей вашей профессии отличает хорошая память, острый ум, глубокие познания. Я хочу удостоверится в этом. </w:t>
      </w:r>
      <w:r w:rsidR="001659A8">
        <w:rPr>
          <w:color w:val="111111"/>
          <w:sz w:val="28"/>
          <w:szCs w:val="28"/>
        </w:rPr>
        <w:t xml:space="preserve">                           </w:t>
      </w:r>
    </w:p>
    <w:p w14:paraId="357CFA83" w14:textId="6B63AC2B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  <w:u w:val="single"/>
          <w:bdr w:val="none" w:sz="0" w:space="0" w:color="auto" w:frame="1"/>
        </w:rPr>
        <w:t>И вот 1 задание для команд</w:t>
      </w:r>
      <w:r w:rsidRPr="00EA3699">
        <w:rPr>
          <w:color w:val="111111"/>
          <w:sz w:val="28"/>
          <w:szCs w:val="28"/>
        </w:rPr>
        <w:t>:</w:t>
      </w:r>
    </w:p>
    <w:p w14:paraId="16A34890" w14:textId="4E01EC72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b/>
          <w:color w:val="111111"/>
          <w:sz w:val="28"/>
          <w:szCs w:val="28"/>
        </w:rPr>
        <w:t>Задание 1</w:t>
      </w:r>
      <w:r w:rsidRPr="00EA3699">
        <w:rPr>
          <w:color w:val="111111"/>
          <w:sz w:val="28"/>
          <w:szCs w:val="28"/>
        </w:rPr>
        <w:t>.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«Игровой тест на определение знаний, умений и навыков воспитателей»</w:t>
      </w:r>
      <w:r w:rsidR="001659A8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11236F0B" w14:textId="77777777" w:rsidR="004D7F39" w:rsidRPr="00EA3699" w:rsidRDefault="00E26E9D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Вопросы первой</w:t>
      </w:r>
      <w:r w:rsidR="004D7F39" w:rsidRPr="00EA369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команде</w:t>
      </w:r>
      <w:r w:rsidR="004D7F39" w:rsidRPr="00EA3699">
        <w:rPr>
          <w:color w:val="111111"/>
          <w:sz w:val="28"/>
          <w:szCs w:val="28"/>
        </w:rPr>
        <w:t>:</w:t>
      </w:r>
    </w:p>
    <w:p w14:paraId="1767AB5A" w14:textId="1BD4D1AF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• Назовите формы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EA3699">
        <w:rPr>
          <w:color w:val="111111"/>
          <w:sz w:val="28"/>
          <w:szCs w:val="28"/>
        </w:rPr>
        <w:t>?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(диалогическая и монологическая)</w:t>
      </w:r>
      <w:r w:rsidR="001659A8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7F255191" w14:textId="4E7CD7BA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• Какие умения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развиваются в диалоге</w:t>
      </w:r>
      <w:r w:rsidRPr="00EA3699">
        <w:rPr>
          <w:color w:val="111111"/>
          <w:sz w:val="28"/>
          <w:szCs w:val="28"/>
        </w:rPr>
        <w:t>? (выслушать собеседника, задать вопрос, ответить в зависимости от контекста)</w:t>
      </w:r>
      <w:r w:rsidR="001659A8">
        <w:rPr>
          <w:color w:val="111111"/>
          <w:sz w:val="28"/>
          <w:szCs w:val="28"/>
        </w:rPr>
        <w:t>.</w:t>
      </w:r>
    </w:p>
    <w:p w14:paraId="55B71884" w14:textId="266CDA68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• Какие формы работы используют при обучении детей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связной речи</w:t>
      </w:r>
      <w:r w:rsidRPr="00EA3699">
        <w:rPr>
          <w:color w:val="111111"/>
          <w:sz w:val="28"/>
          <w:szCs w:val="28"/>
        </w:rPr>
        <w:t>? (пересказ, описание игрушек и сюжетных картин, рассказывание из опыта, творческое рассказывание)</w:t>
      </w:r>
      <w:r w:rsidR="001659A8">
        <w:rPr>
          <w:color w:val="111111"/>
          <w:sz w:val="28"/>
          <w:szCs w:val="28"/>
        </w:rPr>
        <w:t>.</w:t>
      </w:r>
    </w:p>
    <w:p w14:paraId="6C346F12" w14:textId="39038779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• Назовите структуру повествования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(завязка, кульминации, </w:t>
      </w:r>
      <w:r w:rsidRPr="00EA3699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развязка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1659A8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3295EDB1" w14:textId="22A379E0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•Ведущий прием для активизации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и мышления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(вопросы </w:t>
      </w:r>
      <w:r w:rsidRPr="00EA3699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педагога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1659A8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3CCC655C" w14:textId="20133494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</w:rPr>
      </w:pPr>
      <w:r w:rsidRPr="00EA3699">
        <w:rPr>
          <w:color w:val="111111"/>
          <w:sz w:val="28"/>
          <w:szCs w:val="28"/>
          <w:u w:val="single"/>
        </w:rPr>
        <w:t>Вопросы второй команде</w:t>
      </w:r>
      <w:r w:rsidR="001659A8">
        <w:rPr>
          <w:color w:val="111111"/>
          <w:sz w:val="28"/>
          <w:szCs w:val="28"/>
          <w:u w:val="single"/>
        </w:rPr>
        <w:t>:</w:t>
      </w:r>
    </w:p>
    <w:p w14:paraId="08594DE5" w14:textId="1C38A8DD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• Как называется текст, в котором идет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перечисление признаков</w:t>
      </w:r>
      <w:r w:rsidRPr="00EA3699">
        <w:rPr>
          <w:color w:val="111111"/>
          <w:sz w:val="28"/>
          <w:szCs w:val="28"/>
        </w:rPr>
        <w:t>, свойств, качеств, действий?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(описание)</w:t>
      </w:r>
      <w:r w:rsidR="001659A8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650E0B01" w14:textId="1A53B0D8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• С какой возрастной группы начинается работа по обучению детей монологической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EA3699">
        <w:rPr>
          <w:color w:val="111111"/>
          <w:sz w:val="28"/>
          <w:szCs w:val="28"/>
        </w:rPr>
        <w:t>?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(средняя группа)</w:t>
      </w:r>
      <w:r w:rsidR="001659A8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66C903C5" w14:textId="748744F0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• Какой прием применяет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Pr="00EA3699">
        <w:rPr>
          <w:color w:val="111111"/>
          <w:sz w:val="28"/>
          <w:szCs w:val="28"/>
        </w:rPr>
        <w:t> для снятия пауз и напряженности у ребенка при пересказе? (прием отраженной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- педагог</w:t>
      </w:r>
      <w:r w:rsidRPr="00EA3699">
        <w:rPr>
          <w:color w:val="111111"/>
          <w:sz w:val="28"/>
          <w:szCs w:val="28"/>
        </w:rPr>
        <w:t> повторяет сказанную ребенком фразу и незначительно дополняет ее)</w:t>
      </w:r>
      <w:r w:rsidR="001659A8">
        <w:rPr>
          <w:color w:val="111111"/>
          <w:sz w:val="28"/>
          <w:szCs w:val="28"/>
        </w:rPr>
        <w:t>.</w:t>
      </w:r>
    </w:p>
    <w:p w14:paraId="48A297AC" w14:textId="61BC92AC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 xml:space="preserve">• Ведущий прием </w:t>
      </w:r>
      <w:r w:rsidR="001659A8" w:rsidRPr="00EA3699">
        <w:rPr>
          <w:color w:val="111111"/>
          <w:sz w:val="28"/>
          <w:szCs w:val="28"/>
        </w:rPr>
        <w:t>в средней группе,</w:t>
      </w:r>
      <w:r w:rsidRPr="00EA3699">
        <w:rPr>
          <w:color w:val="111111"/>
          <w:sz w:val="28"/>
          <w:szCs w:val="28"/>
        </w:rPr>
        <w:t xml:space="preserve"> используемый при составлении рассказа по картине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(образец воспитателя)</w:t>
      </w:r>
      <w:r w:rsidR="001659A8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20A18C09" w14:textId="046C9EBB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b/>
          <w:color w:val="111111"/>
          <w:sz w:val="28"/>
          <w:szCs w:val="28"/>
        </w:rPr>
        <w:t>Задание 2.</w:t>
      </w:r>
      <w:r w:rsidRPr="00EA3699">
        <w:rPr>
          <w:color w:val="111111"/>
          <w:sz w:val="28"/>
          <w:szCs w:val="28"/>
        </w:rPr>
        <w:t xml:space="preserve"> Изобразите пословицу с помощью схемы</w:t>
      </w:r>
      <w:r w:rsidR="001659A8">
        <w:rPr>
          <w:color w:val="111111"/>
          <w:sz w:val="28"/>
          <w:szCs w:val="28"/>
        </w:rPr>
        <w:t>.</w:t>
      </w:r>
    </w:p>
    <w:p w14:paraId="7085F3FB" w14:textId="77777777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Команды придумывают пословицу, изображают ее с помощью схемы, команда соперников должна отгадать пословицу по схеме.</w:t>
      </w:r>
    </w:p>
    <w:p w14:paraId="5DEDE5A8" w14:textId="77777777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b/>
          <w:color w:val="111111"/>
          <w:sz w:val="28"/>
          <w:szCs w:val="28"/>
        </w:rPr>
        <w:t>Задание 3</w:t>
      </w:r>
      <w:r w:rsidRPr="00EA3699">
        <w:rPr>
          <w:color w:val="111111"/>
          <w:sz w:val="28"/>
          <w:szCs w:val="28"/>
        </w:rPr>
        <w:t>. Переведите пословицы на русский язык</w:t>
      </w:r>
    </w:p>
    <w:p w14:paraId="0A905971" w14:textId="0D6BFE68" w:rsidR="004D7F39" w:rsidRPr="00E26E9D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E26E9D">
        <w:rPr>
          <w:b/>
          <w:color w:val="111111"/>
          <w:sz w:val="28"/>
          <w:szCs w:val="28"/>
        </w:rPr>
        <w:t>Пословицы для первой команды</w:t>
      </w:r>
      <w:r w:rsidR="001659A8">
        <w:rPr>
          <w:b/>
          <w:color w:val="111111"/>
          <w:sz w:val="28"/>
          <w:szCs w:val="28"/>
        </w:rPr>
        <w:t>:</w:t>
      </w:r>
    </w:p>
    <w:p w14:paraId="5EC3FDBE" w14:textId="6A8DEF1D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• Сын леопарда - тоже леопард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(Африка)</w:t>
      </w:r>
      <w:r w:rsidRPr="00EA3699">
        <w:rPr>
          <w:color w:val="111111"/>
          <w:sz w:val="28"/>
          <w:szCs w:val="28"/>
        </w:rPr>
        <w:t> /яблоко от яблони недалеко падает/</w:t>
      </w:r>
      <w:r w:rsidR="001659A8">
        <w:rPr>
          <w:color w:val="111111"/>
          <w:sz w:val="28"/>
          <w:szCs w:val="28"/>
        </w:rPr>
        <w:t>.</w:t>
      </w:r>
    </w:p>
    <w:p w14:paraId="1FEA5CFC" w14:textId="621B2538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 xml:space="preserve">• </w:t>
      </w:r>
      <w:r w:rsidRPr="00E26E9D">
        <w:rPr>
          <w:color w:val="111111"/>
          <w:sz w:val="28"/>
          <w:szCs w:val="28"/>
        </w:rPr>
        <w:t>Верблюда</w:t>
      </w:r>
      <w:r w:rsidRPr="00EA3699">
        <w:rPr>
          <w:color w:val="111111"/>
          <w:sz w:val="28"/>
          <w:szCs w:val="28"/>
        </w:rPr>
        <w:t xml:space="preserve"> под мостом не спрячешь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(Афганистан)</w:t>
      </w:r>
      <w:r w:rsidRPr="00EA3699">
        <w:rPr>
          <w:color w:val="111111"/>
          <w:sz w:val="28"/>
          <w:szCs w:val="28"/>
        </w:rPr>
        <w:t> /шила в мешке не утаишь/</w:t>
      </w:r>
      <w:r w:rsidR="001659A8">
        <w:rPr>
          <w:color w:val="111111"/>
          <w:sz w:val="28"/>
          <w:szCs w:val="28"/>
        </w:rPr>
        <w:t>.</w:t>
      </w:r>
    </w:p>
    <w:p w14:paraId="7CFDE5CB" w14:textId="466FAE95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• Бойся тихой реки, а не шумной.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(Греция)</w:t>
      </w:r>
      <w:r w:rsidRPr="00EA3699">
        <w:rPr>
          <w:color w:val="111111"/>
          <w:sz w:val="28"/>
          <w:szCs w:val="28"/>
        </w:rPr>
        <w:t> /В тихом омуте черти водятся/</w:t>
      </w:r>
      <w:r w:rsidR="001659A8">
        <w:rPr>
          <w:color w:val="111111"/>
          <w:sz w:val="28"/>
          <w:szCs w:val="28"/>
        </w:rPr>
        <w:t>.</w:t>
      </w:r>
    </w:p>
    <w:p w14:paraId="33658A11" w14:textId="43E95C7D" w:rsidR="004D7F39" w:rsidRPr="00E26E9D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E26E9D">
        <w:rPr>
          <w:b/>
          <w:color w:val="111111"/>
          <w:sz w:val="28"/>
          <w:szCs w:val="28"/>
        </w:rPr>
        <w:t>Пословицы для второй команды</w:t>
      </w:r>
      <w:r w:rsidR="001659A8">
        <w:rPr>
          <w:b/>
          <w:color w:val="111111"/>
          <w:sz w:val="28"/>
          <w:szCs w:val="28"/>
        </w:rPr>
        <w:t>:</w:t>
      </w:r>
    </w:p>
    <w:p w14:paraId="596E889D" w14:textId="458970C8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lastRenderedPageBreak/>
        <w:t>• Молчаливый рот - золотой рот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(Германия)</w:t>
      </w:r>
      <w:r w:rsidRPr="00EA3699">
        <w:rPr>
          <w:color w:val="111111"/>
          <w:sz w:val="28"/>
          <w:szCs w:val="28"/>
        </w:rPr>
        <w:t> /Слова - серебро, а молчание - золото/</w:t>
      </w:r>
      <w:r w:rsidR="001659A8">
        <w:rPr>
          <w:color w:val="111111"/>
          <w:sz w:val="28"/>
          <w:szCs w:val="28"/>
        </w:rPr>
        <w:t>.</w:t>
      </w:r>
    </w:p>
    <w:p w14:paraId="007BD218" w14:textId="44B87CA7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• Тот не заблудится, кто спрашивает.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(Финляндия)</w:t>
      </w:r>
      <w:r w:rsidRPr="00EA3699">
        <w:rPr>
          <w:color w:val="111111"/>
          <w:sz w:val="28"/>
          <w:szCs w:val="28"/>
        </w:rPr>
        <w:t> /Язык до Киева доведет/</w:t>
      </w:r>
      <w:r w:rsidR="001659A8">
        <w:rPr>
          <w:color w:val="111111"/>
          <w:sz w:val="28"/>
          <w:szCs w:val="28"/>
        </w:rPr>
        <w:t>.</w:t>
      </w:r>
    </w:p>
    <w:p w14:paraId="29379B24" w14:textId="7492DDE5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• Ошпаренный петух от дождя убегает. </w:t>
      </w:r>
      <w:r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(Франция)</w:t>
      </w:r>
      <w:r w:rsidRPr="00EA3699">
        <w:rPr>
          <w:color w:val="111111"/>
          <w:sz w:val="28"/>
          <w:szCs w:val="28"/>
        </w:rPr>
        <w:t> /Обжегшись на молоке, дует на воду/</w:t>
      </w:r>
      <w:r w:rsidR="001659A8">
        <w:rPr>
          <w:color w:val="111111"/>
          <w:sz w:val="28"/>
          <w:szCs w:val="28"/>
        </w:rPr>
        <w:t>.</w:t>
      </w:r>
    </w:p>
    <w:p w14:paraId="5547854D" w14:textId="4157821E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b/>
          <w:color w:val="111111"/>
          <w:sz w:val="28"/>
          <w:szCs w:val="28"/>
        </w:rPr>
        <w:t>Задание 4</w:t>
      </w:r>
      <w:r w:rsidRPr="00EA3699">
        <w:rPr>
          <w:color w:val="111111"/>
          <w:sz w:val="28"/>
          <w:szCs w:val="28"/>
        </w:rPr>
        <w:t>. "Разработать рекомендации по формированию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ребенка</w:t>
      </w:r>
      <w:r w:rsidRPr="00EA3699">
        <w:rPr>
          <w:color w:val="111111"/>
          <w:sz w:val="28"/>
          <w:szCs w:val="28"/>
        </w:rPr>
        <w:t>"</w:t>
      </w:r>
      <w:r w:rsidR="001659A8">
        <w:rPr>
          <w:color w:val="111111"/>
          <w:sz w:val="28"/>
          <w:szCs w:val="28"/>
        </w:rPr>
        <w:t>.</w:t>
      </w:r>
    </w:p>
    <w:p w14:paraId="33D1BC6B" w14:textId="55279057" w:rsidR="004D7F39" w:rsidRPr="00E26E9D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 xml:space="preserve">Для 1 команды. </w:t>
      </w:r>
      <w:r w:rsidRPr="00E26E9D">
        <w:rPr>
          <w:b/>
          <w:color w:val="111111"/>
          <w:sz w:val="28"/>
          <w:szCs w:val="28"/>
        </w:rPr>
        <w:t xml:space="preserve">"Памятка </w:t>
      </w:r>
      <w:r w:rsidR="001659A8" w:rsidRPr="00E26E9D">
        <w:rPr>
          <w:b/>
          <w:color w:val="111111"/>
          <w:sz w:val="28"/>
          <w:szCs w:val="28"/>
        </w:rPr>
        <w:t>для педагогов</w:t>
      </w:r>
      <w:r w:rsidRPr="00E26E9D">
        <w:rPr>
          <w:b/>
          <w:color w:val="111111"/>
          <w:sz w:val="28"/>
          <w:szCs w:val="28"/>
        </w:rPr>
        <w:t>"</w:t>
      </w:r>
      <w:r w:rsidR="001659A8">
        <w:rPr>
          <w:b/>
          <w:color w:val="111111"/>
          <w:sz w:val="28"/>
          <w:szCs w:val="28"/>
        </w:rPr>
        <w:t>.</w:t>
      </w:r>
    </w:p>
    <w:p w14:paraId="10362426" w14:textId="69D93278" w:rsidR="004D7F39" w:rsidRPr="00E26E9D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</w:rPr>
      </w:pPr>
      <w:r w:rsidRPr="00E26E9D">
        <w:rPr>
          <w:color w:val="111111"/>
          <w:sz w:val="28"/>
          <w:szCs w:val="28"/>
          <w:u w:val="single"/>
        </w:rPr>
        <w:t>Факторы успешного </w:t>
      </w:r>
      <w:r w:rsidRPr="00E26E9D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речевого развития</w:t>
      </w:r>
      <w:r w:rsidR="001659A8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:</w:t>
      </w:r>
    </w:p>
    <w:p w14:paraId="08158007" w14:textId="77777777" w:rsidR="004D7F39" w:rsidRPr="00EA3699" w:rsidRDefault="00E26E9D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4D7F39" w:rsidRPr="00EA3699">
        <w:rPr>
          <w:color w:val="111111"/>
          <w:sz w:val="28"/>
          <w:szCs w:val="28"/>
        </w:rPr>
        <w:t>1. </w:t>
      </w:r>
      <w:r w:rsidR="004D7F39"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 создают педагогические условия для развития речи</w:t>
      </w:r>
      <w:r w:rsidR="004D7F39" w:rsidRPr="00EA3699">
        <w:rPr>
          <w:color w:val="111111"/>
          <w:sz w:val="28"/>
          <w:szCs w:val="28"/>
        </w:rPr>
        <w:t>. </w:t>
      </w:r>
      <w:r w:rsidR="004D7F39"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="004D7F39" w:rsidRPr="00EA3699">
        <w:rPr>
          <w:color w:val="111111"/>
          <w:sz w:val="28"/>
          <w:szCs w:val="28"/>
        </w:rPr>
        <w:t> и поощряют все формы </w:t>
      </w:r>
      <w:r w:rsidR="004D7F39"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</w:t>
      </w:r>
      <w:r w:rsidR="004D7F39" w:rsidRPr="00EA3699">
        <w:rPr>
          <w:color w:val="111111"/>
          <w:sz w:val="28"/>
          <w:szCs w:val="28"/>
        </w:rPr>
        <w:t> активности детей как на занятиях, так и вне занятий.</w:t>
      </w:r>
    </w:p>
    <w:p w14:paraId="3BDD4530" w14:textId="2BB23A31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2. 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</w:t>
      </w:r>
      <w:r w:rsidRPr="00EA3699">
        <w:rPr>
          <w:color w:val="111111"/>
          <w:sz w:val="28"/>
          <w:szCs w:val="28"/>
        </w:rPr>
        <w:t> проводят специальные упражнения и игры по формированию восприятия фонематической стороны </w:t>
      </w:r>
      <w:r w:rsidR="001659A8"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="001659A8" w:rsidRPr="00EA3699">
        <w:rPr>
          <w:color w:val="111111"/>
          <w:sz w:val="28"/>
          <w:szCs w:val="28"/>
        </w:rPr>
        <w:t>:</w:t>
      </w:r>
      <w:r w:rsidRPr="00EA3699">
        <w:rPr>
          <w:color w:val="111111"/>
          <w:sz w:val="28"/>
          <w:szCs w:val="28"/>
        </w:rPr>
        <w:t xml:space="preserve"> учат определять место звуков в слове, место ударения, отличительные признаки фонем, количество и последовательность звуков и слогов.</w:t>
      </w:r>
    </w:p>
    <w:p w14:paraId="32B42891" w14:textId="77777777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3. 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</w:t>
      </w:r>
      <w:r w:rsidRPr="00EA3699">
        <w:rPr>
          <w:color w:val="111111"/>
          <w:sz w:val="28"/>
          <w:szCs w:val="28"/>
        </w:rPr>
        <w:t> моделируют правильный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 темп</w:t>
      </w:r>
      <w:r w:rsidRPr="00EA3699">
        <w:rPr>
          <w:color w:val="111111"/>
          <w:sz w:val="28"/>
          <w:szCs w:val="28"/>
        </w:rPr>
        <w:t>, предлагая образцы произнесения разговорной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EA3699">
        <w:rPr>
          <w:color w:val="111111"/>
          <w:sz w:val="28"/>
          <w:szCs w:val="28"/>
        </w:rPr>
        <w:t>, отрывков из литературных произведений, сказок стихотворных форм, пословиц, загадок, скороговорок, чистоговорок и т. д.</w:t>
      </w:r>
    </w:p>
    <w:p w14:paraId="44850C41" w14:textId="77777777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4. 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</w:t>
      </w:r>
      <w:r w:rsidRPr="00EA3699">
        <w:rPr>
          <w:color w:val="111111"/>
          <w:sz w:val="28"/>
          <w:szCs w:val="28"/>
        </w:rPr>
        <w:t> стимулируют обращение ребёнка к взрослому, сверстнику с вопросами, сообщениями, побуждениями.</w:t>
      </w:r>
    </w:p>
    <w:p w14:paraId="3F3401B0" w14:textId="77777777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5. 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</w:t>
      </w:r>
      <w:r w:rsidRPr="00EA3699">
        <w:rPr>
          <w:color w:val="111111"/>
          <w:sz w:val="28"/>
          <w:szCs w:val="28"/>
        </w:rPr>
        <w:t> работают с художественными произведениями, обучают детей рассказыванию. Особое внимание уделяется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EA3699">
        <w:rPr>
          <w:color w:val="111111"/>
          <w:sz w:val="28"/>
          <w:szCs w:val="28"/>
        </w:rPr>
        <w:t> творческого рассказывания.</w:t>
      </w:r>
    </w:p>
    <w:p w14:paraId="4931A23E" w14:textId="77777777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6. Способствуют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речи</w:t>
      </w:r>
      <w:r w:rsidRPr="00EA3699">
        <w:rPr>
          <w:color w:val="111111"/>
          <w:sz w:val="28"/>
          <w:szCs w:val="28"/>
        </w:rPr>
        <w:t> в игре и отражению литературных образов в сюжетно-ролевых играх детей.</w:t>
      </w:r>
    </w:p>
    <w:p w14:paraId="1029EE2E" w14:textId="77777777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7. Обеспечивают </w:t>
      </w:r>
      <w:r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EA3699">
        <w:rPr>
          <w:color w:val="111111"/>
          <w:sz w:val="28"/>
          <w:szCs w:val="28"/>
        </w:rPr>
        <w:t> наиболее сложных лексических значений, передающих как непосредственное состояние, так и оттенки эмоциональных состояний, в процессе драматизации детских литературных произведений.</w:t>
      </w:r>
    </w:p>
    <w:p w14:paraId="33A32364" w14:textId="6F6F3CF8" w:rsidR="004D7F39" w:rsidRPr="00EA3699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EA3699">
        <w:rPr>
          <w:color w:val="111111"/>
          <w:sz w:val="28"/>
          <w:szCs w:val="28"/>
        </w:rPr>
        <w:t>Для 2 команды. "</w:t>
      </w:r>
      <w:r w:rsidRPr="00E26E9D">
        <w:rPr>
          <w:b/>
          <w:color w:val="111111"/>
          <w:sz w:val="28"/>
          <w:szCs w:val="28"/>
        </w:rPr>
        <w:t>Памятка для родителей</w:t>
      </w:r>
      <w:r w:rsidRPr="00EA3699">
        <w:rPr>
          <w:color w:val="111111"/>
          <w:sz w:val="28"/>
          <w:szCs w:val="28"/>
        </w:rPr>
        <w:t>"</w:t>
      </w:r>
      <w:r w:rsidR="001659A8">
        <w:rPr>
          <w:color w:val="111111"/>
          <w:sz w:val="28"/>
          <w:szCs w:val="28"/>
        </w:rPr>
        <w:t>.</w:t>
      </w:r>
    </w:p>
    <w:p w14:paraId="14919483" w14:textId="1982E7C3" w:rsidR="004D7F39" w:rsidRPr="00E26E9D" w:rsidRDefault="004D7F39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</w:rPr>
      </w:pPr>
      <w:r w:rsidRPr="00E26E9D">
        <w:rPr>
          <w:color w:val="111111"/>
          <w:sz w:val="28"/>
          <w:szCs w:val="28"/>
          <w:u w:val="single"/>
        </w:rPr>
        <w:t>Факторы успешного </w:t>
      </w:r>
      <w:r w:rsidRPr="00E26E9D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речевого развития</w:t>
      </w:r>
      <w:r w:rsidR="001659A8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:</w:t>
      </w:r>
    </w:p>
    <w:p w14:paraId="2FFB2F9F" w14:textId="77777777" w:rsidR="004D7F39" w:rsidRPr="00EA3699" w:rsidRDefault="00E26E9D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="004D7F39" w:rsidRPr="00EA3699">
        <w:rPr>
          <w:color w:val="111111"/>
          <w:sz w:val="28"/>
          <w:szCs w:val="28"/>
        </w:rPr>
        <w:t xml:space="preserve"> Эмоциональное общение с ребенком с момента рождения.</w:t>
      </w:r>
    </w:p>
    <w:p w14:paraId="525EABEB" w14:textId="77777777" w:rsidR="004D7F39" w:rsidRPr="00EA3699" w:rsidRDefault="00E26E9D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="004D7F39" w:rsidRPr="00EA3699">
        <w:rPr>
          <w:color w:val="111111"/>
          <w:sz w:val="28"/>
          <w:szCs w:val="28"/>
        </w:rPr>
        <w:t xml:space="preserve"> Создавать </w:t>
      </w:r>
      <w:r w:rsidR="004D7F39"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условия</w:t>
      </w:r>
      <w:r w:rsidR="004D7F39" w:rsidRPr="00EA3699">
        <w:rPr>
          <w:color w:val="111111"/>
          <w:sz w:val="28"/>
          <w:szCs w:val="28"/>
        </w:rPr>
        <w:t> для общения с другими детьми.</w:t>
      </w:r>
    </w:p>
    <w:p w14:paraId="14F64950" w14:textId="77777777" w:rsidR="004D7F39" w:rsidRPr="00EA3699" w:rsidRDefault="00E26E9D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</w:t>
      </w:r>
      <w:r w:rsidR="004D7F39" w:rsidRPr="00EA3699">
        <w:rPr>
          <w:color w:val="111111"/>
          <w:sz w:val="28"/>
          <w:szCs w:val="28"/>
        </w:rPr>
        <w:t xml:space="preserve"> Речь взрослого – пример для подражания.</w:t>
      </w:r>
    </w:p>
    <w:p w14:paraId="47674DF7" w14:textId="77777777" w:rsidR="004D7F39" w:rsidRPr="00EA3699" w:rsidRDefault="00E26E9D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</w:t>
      </w:r>
      <w:r w:rsidR="004D7F39" w:rsidRPr="00EA3699">
        <w:rPr>
          <w:color w:val="111111"/>
          <w:sz w:val="28"/>
          <w:szCs w:val="28"/>
        </w:rPr>
        <w:t> </w:t>
      </w:r>
      <w:r w:rsidR="004D7F39"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="004D7F39" w:rsidRPr="00EA3699">
        <w:rPr>
          <w:color w:val="111111"/>
          <w:sz w:val="28"/>
          <w:szCs w:val="28"/>
        </w:rPr>
        <w:t> мелкую моторику руки, это ведет к </w:t>
      </w:r>
      <w:r w:rsidR="004D7F39" w:rsidRPr="00EA3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речи ребенка</w:t>
      </w:r>
      <w:r w:rsidR="004D7F39" w:rsidRPr="00EA3699">
        <w:rPr>
          <w:color w:val="111111"/>
          <w:sz w:val="28"/>
          <w:szCs w:val="28"/>
        </w:rPr>
        <w:t>.</w:t>
      </w:r>
    </w:p>
    <w:p w14:paraId="6126D6A5" w14:textId="77777777" w:rsidR="004D7F39" w:rsidRPr="00EA3699" w:rsidRDefault="00E26E9D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</w:t>
      </w:r>
      <w:r w:rsidR="004D7F39" w:rsidRPr="00EA3699">
        <w:rPr>
          <w:color w:val="111111"/>
          <w:sz w:val="28"/>
          <w:szCs w:val="28"/>
        </w:rPr>
        <w:t xml:space="preserve"> Совместные игры взрослого и ребенка.</w:t>
      </w:r>
    </w:p>
    <w:p w14:paraId="2A055095" w14:textId="77777777" w:rsidR="004D7F39" w:rsidRPr="00EA3699" w:rsidRDefault="00E26E9D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6. </w:t>
      </w:r>
      <w:r w:rsidR="004D7F39" w:rsidRPr="00EA3699">
        <w:rPr>
          <w:color w:val="111111"/>
          <w:sz w:val="28"/>
          <w:szCs w:val="28"/>
        </w:rPr>
        <w:t>Чтение художественной литературы, разучивание стихов.</w:t>
      </w:r>
    </w:p>
    <w:p w14:paraId="28F13966" w14:textId="48FB0905" w:rsidR="004D7F39" w:rsidRPr="00EA3699" w:rsidRDefault="00E26E9D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7. </w:t>
      </w:r>
      <w:r w:rsidR="004D7F39" w:rsidRPr="00EA3699">
        <w:rPr>
          <w:color w:val="111111"/>
          <w:sz w:val="28"/>
          <w:szCs w:val="28"/>
        </w:rPr>
        <w:t>Удовлетворение любознательности ребенка. Ответы на все его </w:t>
      </w:r>
      <w:r w:rsidR="004D7F39"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«почему»</w:t>
      </w:r>
      <w:r w:rsidR="004D7F39" w:rsidRPr="00EA3699">
        <w:rPr>
          <w:color w:val="111111"/>
          <w:sz w:val="28"/>
          <w:szCs w:val="28"/>
        </w:rPr>
        <w:t>.</w:t>
      </w:r>
    </w:p>
    <w:p w14:paraId="4933CCA7" w14:textId="77777777" w:rsidR="004D7F39" w:rsidRPr="00EA3699" w:rsidRDefault="00E26E9D" w:rsidP="001659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8. </w:t>
      </w:r>
      <w:r w:rsidR="004D7F39" w:rsidRPr="00EA3699">
        <w:rPr>
          <w:color w:val="111111"/>
          <w:sz w:val="28"/>
          <w:szCs w:val="28"/>
        </w:rPr>
        <w:t>Рассказывание стихов руками. </w:t>
      </w:r>
      <w:r w:rsidR="004D7F39" w:rsidRPr="00EA3699">
        <w:rPr>
          <w:i/>
          <w:iCs/>
          <w:color w:val="111111"/>
          <w:sz w:val="28"/>
          <w:szCs w:val="28"/>
          <w:bdr w:val="none" w:sz="0" w:space="0" w:color="auto" w:frame="1"/>
        </w:rPr>
        <w:t>(Пальчиковые игры)</w:t>
      </w:r>
    </w:p>
    <w:p w14:paraId="633F1143" w14:textId="77777777" w:rsidR="00E51211" w:rsidRPr="00EA3699" w:rsidRDefault="00E51211" w:rsidP="00165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sectPr w:rsidR="00E51211" w:rsidRPr="00EA3699" w:rsidSect="00E5121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34"/>
    <w:rsid w:val="001659A8"/>
    <w:rsid w:val="003C6A8D"/>
    <w:rsid w:val="004D7F39"/>
    <w:rsid w:val="00726134"/>
    <w:rsid w:val="00E26E9D"/>
    <w:rsid w:val="00E51211"/>
    <w:rsid w:val="00EA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5CA9"/>
  <w15:chartTrackingRefBased/>
  <w15:docId w15:val="{CAA2E0D7-ADA0-4D8B-B7F0-F3F4B543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7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Ekaterina</cp:lastModifiedBy>
  <cp:revision>6</cp:revision>
  <cp:lastPrinted>2022-12-19T06:53:00Z</cp:lastPrinted>
  <dcterms:created xsi:type="dcterms:W3CDTF">2022-12-01T08:43:00Z</dcterms:created>
  <dcterms:modified xsi:type="dcterms:W3CDTF">2022-12-19T06:53:00Z</dcterms:modified>
</cp:coreProperties>
</file>