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 1»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(МБДОУ Детский сад № 1)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02.09.2025 № 3)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родителей 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02.09.2025 № 2)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пользования учебниками и учебными пособиями обучающимися,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осваивающими учебные предметы, курсы, дисциплины (модули)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 пределами ФГОС и (или) получающими платные образовательные услуги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Порядок пользования учебниками и учебными пособиями обучающимися, осваивающими учебные предметы, курсы, дисциплины (модули) за пределами федеральных государственных образовательных стандартов и (или) получающими платные образовательные услуги в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 — порядок),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Настоящий порядок устанавливает особенности пользования учебниками, учебными пособиями, средствами обучения и воспитания обучающимися, осваивающими дополнительные общеобразовательные программы, в том числе за счет средств физических и (или) юридических лиц на основании договоров об оказании платных образовательных услуг.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Обеспечение учебниками,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учебными пособиями, средствами обучения и воспитания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Перечень учебников, учебных пособий, средств обучения и воспитания, необходимых для реализации дополнительных образовательных программ, в том числе при оказании платных образовательных услуг за пределами федеральных государственных образовательных стандартов, определяется соответствующими образовательными программами, утвержденными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 xml:space="preserve">Ответственные за организацию обучения по дополнительным образовательным программам и за организацию платных образовательных услуг </w:t>
      </w:r>
      <w:r>
        <w:rPr>
          <w:rFonts w:hAnsi="Times New Roman" w:cs="Times New Roman"/>
          <w:color w:val="000000"/>
          <w:sz w:val="24"/>
          <w:szCs w:val="24"/>
        </w:rPr>
        <w:t>обеспечивают своевременную закупку необходимых учебников, учебных пособий, средств обучения и воспитания, необходимых для реализации соответствующих образовательных программ в соответствии с их содержанием и особенностями организации образовательного процесса.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пользования учебниками,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учебными пособиями, средствами обучения и воспитания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Обучающиеся, осваивающие учебные предметы, курсы, дисциплины (модули)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 пределами федеральных государственных образовательных стандартов и (или) получающие платные образовательные услуги (далее — обучающиеся), вправе пользоваться учебно-методическим фондом детского сада в порядке, предусмотренном 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Старший методист</w:t>
      </w:r>
      <w:r>
        <w:rPr>
          <w:rFonts w:hAnsi="Times New Roman" w:cs="Times New Roman"/>
          <w:color w:val="000000"/>
          <w:sz w:val="24"/>
          <w:szCs w:val="24"/>
        </w:rPr>
        <w:t xml:space="preserve"> выдает учебники, учебные пособия, средства обучения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и воспитания </w:t>
      </w:r>
      <w:r>
        <w:rPr>
          <w:rFonts w:hAnsi="Times New Roman" w:cs="Times New Roman"/>
          <w:color w:val="000000"/>
          <w:sz w:val="24"/>
          <w:szCs w:val="24"/>
        </w:rPr>
        <w:t>воспитателям или педагогам дополнительного образования,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осуществляющим обучение по дополнительной общеобразовательной программе, в том числе при оказании платных образовательных услуг (далее — педагог дополнительного образования),</w:t>
      </w:r>
      <w:r>
        <w:rPr>
          <w:rFonts w:hAnsi="Times New Roman" w:cs="Times New Roman"/>
          <w:color w:val="000000"/>
          <w:sz w:val="24"/>
          <w:szCs w:val="24"/>
        </w:rPr>
        <w:t xml:space="preserve"> до начала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Родители (законные представители) обучающихся, зачисленных на обучение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 образовательной программе после начала ее реализации, вправе самостоятельно получить необходимые учебники, учебные пособия, средства обучения и воспитания у </w:t>
      </w:r>
      <w:r>
        <w:rPr>
          <w:rFonts w:hAnsi="Times New Roman" w:cs="Times New Roman"/>
          <w:color w:val="000000"/>
          <w:sz w:val="24"/>
          <w:szCs w:val="24"/>
        </w:rPr>
        <w:t>старшего методиста</w:t>
      </w:r>
      <w:r>
        <w:rPr>
          <w:rFonts w:hAnsi="Times New Roman" w:cs="Times New Roman"/>
          <w:color w:val="000000"/>
          <w:sz w:val="24"/>
          <w:szCs w:val="24"/>
        </w:rPr>
        <w:t xml:space="preserve"> по списку, подготовленному </w:t>
      </w:r>
      <w:r>
        <w:rPr>
          <w:rFonts w:hAnsi="Times New Roman" w:cs="Times New Roman"/>
          <w:color w:val="000000"/>
          <w:sz w:val="24"/>
          <w:szCs w:val="24"/>
        </w:rPr>
        <w:t>воспитателем или педагогом дополнительного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Учебники, учебные пособия, за исключением рабочих тетрадей, средства обучения и воспитания выдаются обучающимся, родителям (законным представителям) обучающихся на срок изучения учебного предмета, курса, дисциплины.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обнаружении в выданных учебниках, учебных пособиях, средствах обучения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и воспитания отсутствия страниц, наличия несводимых подписей, грязи родитель (законный представитель) обучающегося должен сообщить об этом </w:t>
      </w:r>
      <w:r>
        <w:rPr>
          <w:rFonts w:hAnsi="Times New Roman" w:cs="Times New Roman"/>
          <w:color w:val="000000"/>
          <w:sz w:val="24"/>
          <w:szCs w:val="24"/>
        </w:rPr>
        <w:t>педагогу дополнительного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14 календарных дней с даты выдачи</w:t>
      </w:r>
      <w:r>
        <w:rPr>
          <w:rFonts w:hAnsi="Times New Roman" w:cs="Times New Roman"/>
          <w:color w:val="000000"/>
          <w:sz w:val="24"/>
          <w:szCs w:val="24"/>
        </w:rPr>
        <w:t>. Такие учебники, учебные пособия, средства обучения и воспитания подлежат замене. Претензии по качеству учебников, учебных пособий, средств обучения и воспитания, полученные в более поздний срок, не принимаются.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Рабочие тетради, необходимые для освоения образовательной программы, выдаются обучающимся, родителям (законным представителям) обучающихся безвозвратно и списываются из состава учебно-методического фонда детского сада в порядке, предусмотренном бухгалтерским учетом.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. Обучающиеся, родители (законные представители) обучающихся обязаны бережно относиться к учебно-методическому фонду детского сада. В случае порчи или утери выданных учебников, учебных пособий, средств обучения и воспитания родители (законные представители) обучающегося обязаны возместить нанесенный ущерб в порядке, предусмотренном законодательством и 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. По окончании срока обучения обучающиеся совместно с родителями (законными представителями) подготавливают учебники к сдаче и передают их </w:t>
      </w:r>
      <w:r>
        <w:rPr>
          <w:rFonts w:hAnsi="Times New Roman" w:cs="Times New Roman"/>
          <w:color w:val="000000"/>
          <w:sz w:val="24"/>
          <w:szCs w:val="24"/>
        </w:rPr>
        <w:t>воспитателю или педагогу дополнительного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либо сдают непосредственно </w:t>
      </w:r>
      <w:r>
        <w:rPr>
          <w:rFonts w:hAnsi="Times New Roman" w:cs="Times New Roman"/>
          <w:color w:val="000000"/>
          <w:sz w:val="24"/>
          <w:szCs w:val="24"/>
        </w:rPr>
        <w:t>старшему методисту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. Обучающиеся, родители (законные представители) обучающихся вправе получать консультацию работников детского сада в поиске и выборе учебников, учебных пособий, средств обучения и воспитания.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3c1b2d0967145b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