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1"/>
        </w:trPr>
        <w:tc>
          <w:tcPr>
            <w:tcW w:w="469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     </w:t>
            </w:r>
          </w:p>
        </w:tc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      </w:t>
            </w:r>
            <w:r>
              <w:br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 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 пропускном и внутриобъектовом режимах в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Настоящее положение о пропускном и внутриобъектовом режимах 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Положение и детский сад соответственно) устанавливает организационно-правовые ограничения. Положение определяет порядок доступа работников, воспитанников, их родителей (законных представителей), иных посетителей на территорию и в здание детского сада, вноса и выноса материальных средств, въезда и выезда автотранспорта, правила пребывания и поведения.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Положение составлено в соответствии с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06.03.2006 № 35-ФЗ</w:t>
      </w:r>
      <w:r>
        <w:rPr>
          <w:rFonts w:hAnsi="Times New Roman" w:cs="Times New Roman"/>
          <w:color w:val="000000"/>
          <w:sz w:val="24"/>
          <w:szCs w:val="24"/>
        </w:rPr>
        <w:t xml:space="preserve"> «О противодействии терроризму»,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РФ», </w:t>
      </w:r>
      <w:r>
        <w:rPr>
          <w:rFonts w:hAnsi="Times New Roman" w:cs="Times New Roman"/>
          <w:color w:val="000000"/>
          <w:sz w:val="24"/>
          <w:szCs w:val="24"/>
        </w:rPr>
        <w:t>Законом от 11.03.1992 № 2487-1</w:t>
      </w:r>
      <w:r>
        <w:rPr>
          <w:rFonts w:hAnsi="Times New Roman" w:cs="Times New Roman"/>
          <w:color w:val="000000"/>
          <w:sz w:val="24"/>
          <w:szCs w:val="24"/>
        </w:rPr>
        <w:t xml:space="preserve"> «О частной детективной и охранной деятельности в РФ», </w:t>
      </w:r>
      <w:r>
        <w:rPr>
          <w:rFonts w:hAnsi="Times New Roman" w:cs="Times New Roman"/>
          <w:color w:val="000000"/>
          <w:sz w:val="24"/>
          <w:szCs w:val="24"/>
        </w:rPr>
        <w:t xml:space="preserve">постановлением Правительства от 02.08.2019 № 1006 </w:t>
      </w:r>
      <w:r>
        <w:rPr>
          <w:rFonts w:hAnsi="Times New Roman" w:cs="Times New Roman"/>
          <w:color w:val="000000"/>
          <w:sz w:val="24"/>
          <w:szCs w:val="24"/>
        </w:rPr>
        <w:t xml:space="preserve">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(территорий)», </w:t>
      </w:r>
      <w:r>
        <w:rPr>
          <w:rFonts w:hAnsi="Times New Roman" w:cs="Times New Roman"/>
          <w:color w:val="000000"/>
          <w:sz w:val="24"/>
          <w:szCs w:val="24"/>
        </w:rPr>
        <w:t>ГОСТ Р 58485-2024</w:t>
      </w:r>
      <w:r>
        <w:rPr>
          <w:rFonts w:hAnsi="Times New Roman" w:cs="Times New Roman"/>
          <w:color w:val="000000"/>
          <w:sz w:val="24"/>
          <w:szCs w:val="24"/>
        </w:rPr>
        <w:t xml:space="preserve">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уставом детского сада.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Пропускной режим устанавливается в целях обеспечения прохода (выхода) работников, воспитанников и посетителей в здание детского сада, въезда (выезда) транспортных средств на территорию детского сада,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детского сада.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Внутриобъектовый режим устанавливается в целях реализации мероприятий и выполнения правил лицами, находящимися на территории и в здании детского сада, в соответствии с требованиями внутреннего распорядка и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1.5. Организация и контроль за соблюдением пропускного режима возлагается на работника детского сада, на которого в соответствии с приказом заведующего детским садом возложена ответственность за пропускной режим, а его непосредственное выполнение –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. При необходимости в целях организации и контроля за соблюдением пропускного и внутриобъектового режимов, а также образовательно-воспитательной деятельности и распорядка дня из числа работников детского сада назначается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1.6. Требования настоящего Положения распространяются в полном объеме на посетителей детского сада, воспитанников, их родителей (законных представителей), всех работников детского сада, а также работников обслуживающих организаций, осуществляющих свою деятельность на основании заключенных с детским садом гражданско-правовых договоров.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Пропускной режим работников, воспитанников,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их родителей (законных представителей) и иных посетителей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 Общие требования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2.1.1. Пропуск работников, воспитанников и посетителей в здание детского сада осуществляется через основной вход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 </w:t>
      </w:r>
      <w:r>
        <w:rPr>
          <w:rFonts w:hAnsi="Times New Roman" w:cs="Times New Roman"/>
          <w:color w:val="000000"/>
          <w:sz w:val="24"/>
          <w:szCs w:val="24"/>
        </w:rPr>
        <w:t xml:space="preserve">  Запасные входы на пропуск открываются только с разрешения заведующего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а в их отсутствие – с разрешения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. На период открытия запасного выхода контроль осуществляет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2.1.2. В периоды повышенной готовности и чрезвычайных ситуаций, а также в целях усиления мер безопасности приказом заведующего детского сада пропуск граждан на территорию и в здание детского сада может ограничиваться либо прекращаться.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сигнале оповещения об эвакуации все обучающиеся, посетители и работники выходят из здания детского сада без учета требований, установленных настоящим Положением. Проходить в здание детского сада при сигнале оповещения об эвакуации разрешается представителям оперативных служб, иным лицам – по ликвидации последствий происшествия.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Пропуск лиц с инвалидностью (включая использующих кресла-коляски и собак-проводников) осуществляется в соответствии со </w:t>
      </w:r>
      <w:r>
        <w:rPr>
          <w:rFonts w:hAnsi="Times New Roman" w:cs="Times New Roman"/>
          <w:color w:val="000000"/>
          <w:sz w:val="24"/>
          <w:szCs w:val="24"/>
        </w:rPr>
        <w:t>статьей 15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24.11.1995 № 181-ФЗ «О социальной защите инвалидов в Российской Федерации». Проход лиц с инвалидностью обеспечивается представителем детского сада и в его сопровождении. Пропуск собаки-проводника осуществляется при наличии документа, подтверждающего ее специальное обучение, выданного по установленной форме.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2.2. Пропускной режим работников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детского сада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2.2.1. Работники детского сада допускаются в здание в рабочее время 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2.2.2. В нерабочее время, выходные и праздничные дни в детский сад допускаются </w:t>
      </w:r>
      <w:r>
        <w:rPr>
          <w:rFonts w:hAnsi="Times New Roman" w:cs="Times New Roman"/>
          <w:color w:val="000000"/>
          <w:sz w:val="24"/>
          <w:szCs w:val="24"/>
        </w:rPr>
        <w:t xml:space="preserve"> заведующий детским садом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ответственный за пропускной режим. Иные работники, которым по роду работы необходимо быть в детском саду в нерабочее время, выходные и праздничные дни, допускаются на основании служебной записки, заверенной подписью заведующего детским садом или его заместителей.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2.3. Пропускной режим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воспитанников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2.3.1. Воспитанники входят и выходят из здания детского сада в сопровождении родителей (законных представителей) и(или) педагогических работников детского сада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. В случае отсутствия пропуска воспитанник допускается в здание детского сада с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2.3.2. Пропуск и выход воспитанников из здания детского сада осуществляется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2.3.3. Воспитанники могут проходить и выходить из здания детского сада вне времени,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Перемещение воспитанников во всех случаях возможно только в сопровождении педагогического работника. При его отсутствии пропуск и выход обучающимся из здания детского сада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2.4. Пропускной режим родителей (законных представителей)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и иных посетителей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2.4.1. Пропуск родителей (законных представителей) воспитанников и иных посетителей (далее – родители) для разрешения личных вопросов осуществляется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Проход родителей  разрешается после предъявления документа, удостоверяющего личность, и сообщения, к кому они направляются. Регистрация родителей в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проходе и выходе из здания детского сада по документу, удостоверяющему личность, обязательна.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2.4.2. Незапланированный проход родителей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2.4.3. Родители (законные представители) и посетители допускаются в детский сад, если не превышено максимальное возможное число –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посетителей. Остальные посетители ждут своей очереди рядом с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. Исключение – случаи, установленные в пункте 2.4.4 настоящего Положения.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2.4.4. При проведении массовых мероприятий, родительских собраний, семинаров посетители и родители (законные представители) воспитанников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2.5. Пропускной режим сотрудников ремонтно-строительных организаций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2.5.1. Рабочие и специалисты ремонтно-строительных организаций проходят и выходят из здания детского сада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2.5.2. Производство работ осуществляется под контролем представителя детского сада, назначенного приказом заведующего детским садом.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детского сада или дежурного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2.6. Пропускной режим сотрудников вышестоящих организаций и проверяющих лиц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2.6.1. Лица, не связанные с образовательным процессом, посещающие детский сад по служебной необходимости, проходят и выходят из здания детского сада при предъявлении служебного удостоверения, с записью в журнале учета посетителей.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2.6.2. Правом беспрепятственного прохода на территорию и в здания детского сада при предъявлении ими служебного удостоверения пользуются представители прокуратуры и полиции. Инспекторы государственного и муниципального контроля (надзора) имеют право беспрепятственно прохода по предъявлении служебного удостоверения и решения контрольного (надзорного) органа о проведении контрольного (надзорного) мероприятия. Органы федеральной службы безопасности имеют право беспрепятственного прохода в случаях, установленных действующим законодательством. Свои полномочия органы федеральной службы безопасности подтверждают служебным удостоверением или нагрудным знаком (жетоном), позволяющим идентифицировать их личность.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 лицах, которые вправе беспрепятственно проходить на территорию и в здания детского сада, дежурный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немедленно докладывает заведующему детским садом, а в его отсутствие – 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заместителю заведующего.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2.7. Пропускной режим для представителей средств массовой информации и иных лиц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2.7.1. Проход и выход из здания детского сада представителей средств массовой информации осуществляется с письменного разрешения заведующего детским садом.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2.7.2. Проход и выход из здания детского сада 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с письменного разрешения заведующего детским садом или его заместителей.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Пропускной режим транспортных средств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Въезд(выезд) транспортных средств осуществляется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В периоды повышенной готовности и чрезвычайных ситуаций, а также в целях усиления мер безопасности приказом заведующего детским садом въезд транспортных средств на территорию детского сада может ограничиваться.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 Въезд(выезд):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транспортных средств детского сада осуществляется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с детским садом 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транспортных средств, обеспечивающих строительные работы, осуществляется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детского сада пропускаются беспрепятственно.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Транспортное средство до пересечения границы территории детского сада подлежит предварительному контрольному осмотру. Осмотр производит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При обнаружении признаков неправомерного въезда на территорию детского сада 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 Сведения о допущенном на въезд(выезд) на территорию детского сада автотранспорте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заносит в 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Пропускной режим материальных ценностей, грузов и корреспонденции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 Внос(вынос), ввоз(вывоз) материальных ценностей, грузов и корреспонденции на территорию и в здание детского сада осуществляется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 Внос(вынос), ввоз(вывоз) материальных ценностей и грузов: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работниками детского сада осуществляется по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независимо от того, временно или безвозвратно вносятся ценности. При вносе(ввозе)на территорию и в здание детского сада большого количества материальных ценностей к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прикладывается перечень, в котором перечислены все единицы материальных ценностей, заверенный теми же лицами, что и основной документ;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предприятий и обслуживающих организаций осуществляется при предъявлении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Пакеты, бандероли и иная корреспонденция, поступающая почтовой связью, через службы курьерской доставки и т. д., принимается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Все материальные ценности, грузы и корреспонденция, в том числе при их получении посредством почтовых отправлений, вносятся (ввозятся) после осмотра на наличие </w:t>
      </w:r>
      <w:r>
        <w:rPr>
          <w:rFonts w:hAnsi="Times New Roman" w:cs="Times New Roman"/>
          <w:color w:val="000000"/>
          <w:sz w:val="24"/>
          <w:szCs w:val="24"/>
        </w:rPr>
        <w:t>запрещенных предметов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. Осмотр производит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Ручная кладь посетителей вносится(выносится) без специальных документов. При этом ручная кладь подлежит предварительному осмотру. Осмотр производит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 с добровольного согласия посетителя. В случае отказа посетителя от проведения осмотра вносимых (выносимых) предметов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вызывает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действует согласно требованиям своей должностной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Документы на внос(вынос), ввоз(вывоз) материальных ценностей и грузов предъявляются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4.5. Сведения о допущенных к перемещению материальных ценностей и грузов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заносит 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. Сведения о корреспонденции фиксируют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Внутриобъектовый режим в мирное время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Общие требования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 соответствии с Правилами внутреннего распорядка в рабочие дни находиться в здании и на территории детского сада разрешено следующим категориям: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воспитанникам – с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до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в соответствии со своей сменой и временем работы кружков, секций;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педагогическим, административным и техническим работникам детского сада – с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до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работникам столовой – с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до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посетителям – с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до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5.1.2. В любое время в детском саду могут находиться заведующий детским садом,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а также другие лица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5.1.3. Лица, имеющие на руках разовые пропуска, могут находиться в зданиях и на территории детского сада в течение времени, указанного в пропуске. После записи данных в журнале регистрации посетители перемещаются по территории детского сада в сопровождении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или воспитателя, к которому прибыл посетитель.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5.1.4. В периоды подготовки и проведения массовых мероприятий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5.2.П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равила соблюдения внутриобъектового режима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В детском саду запрещено: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проживать, каким бы то ни было лицам;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нарушать Правила внутреннего распорядка детского сада;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фото- и видеосъемку без письменного разрешения заведующего;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курить на территории и здании;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загромождать территорию, основные и запасные ходы (выходы), въезды (выезды), лестничные площадки, подвальные и чердачные помещения строительными и другими материалами или предметами, которые могут явиться причиной, способствующей возгоранию, препятствующей ликвидации пожара, затрудняющей эвакуацию людей, имущества и транспорта, а также способствующей закладке взрывного устройства;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употреблять наркотические (токсичные) вещества, распивать спиртные напитки, находиться лицам с выраженными признаками алкогольного опьянения;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совершать действия, нарушающие (изменяющие) установленные режимы функционирования технических средств охраны, пожарной сигнализации, вентиляции и теплоснабжения;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5.2.2. В целях обеспечения общественной безопасности, предупреждения противоправных действий работники, воспитанники, их родители (законные представители) и посетители обязаны подчиняться требованиям дежурного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, действия которого находятся в согласии с настоящим Положением и должностной инструкцией.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Внутриобъектовый режим основных помещений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5.3.2. Ключи от помещений выдаются (принимаются) в специально отведенном и оборудованном для хранения ключей месте. Там же хранятся дубликаты ключей от всех помещений. Выдача и прием ключей осуществляются дежурными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под подпись в журнале приема и сдачи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5.3.3. В случае несдачи ключей дежурный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 закрывает помещение дубликатом ключей, о чем делается запись в журнале приема и сдачи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Ключи от запасных выходов (входов), чердачных, подвальных помещений хранятся в комнате хранения ключей, выдаются под подпись в журнале приема и выдачи ключей по спискам, согласованным с работником, ответственным за безопасность.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Внутриобъектовый режим специальных помещений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С целью обеспечения внутриобъектового режима ответственным работником определяется список специальных помещений (серверные, компьютерные классы, архив, музей, склады, подсобные помещения и др.) и устанавливается порядок доступа в них.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5.4.2. Ключи от специальных помещений хранятся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5.4.4. В случае сильной необходимости вскрытие специальных помещений осуществляется в присутствии дежурного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и представителя администрации детского сада с составлением акта о вскрытии (далее – акт) в произвольной форме.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Внутриобъектовый режим в условиях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повышенной готовности и чрезвычайных ситуаций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6.1. В периоды повышенной готовности и чрезвычайных ситуаций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 При обострении оперативной обстановки принимаются незамедлительные меры: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внезапном нападении или возникновении массовых беспорядков в непосредственной близости от территории прекращается пропуск работников, воспитанников, посетителей на выход, организуется их размещение в безопасном месте или эвакуация в безопасное место;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обнаружения взрывного устройства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возгорании или разлитии сильнодействующих химических или ядовитых веществ прекращается допуск, осуществляется беспрепятственный выход и выезд до прибытия аварийно-спасательных служб, пожарной охраны, МЧС;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срабатывания или отказа охранной сигнализации блокируется «сработавший» объект, усиливается бдительность, прекращается пропуск посетителей на вход и на выход до выяснения обстановки и причины срабатывания сигнализации.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Ответственность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7.1. Работники, виновные в нарушении требований настоящего Положения (попытка пройти на территорию в состоянии алкогольного или наркотического опьянения, без пропуска, по поддельному пропуску; передача пропуска другому лицу; невыполнение законных требований дежурных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, уклонение от осмотра вещей; ввоз материальных ценностей без документов или по поддельным документам и т. п.), привлекаются к дисциплинарной ответственности в соответствии с действующим законодательством Российской Федерации и Правилами трудового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7.2. Лицо, нарушающее внутриобъектовый и (или) пропускной режимы, может быть задержано дежурным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на месте правонарушения и должно быть незамедлительно передано в полицию.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0e735a4f6db4f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