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занятий учащихся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Настоящий режим занятий учащихся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разработан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22.03.2021 № 115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Учебный год для обучающихся очно-заочной, заочной форм обучения начинается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заканчивается в соответствии с учебным планом основной общеобразовательной программы соответствующего уровня образования. Если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приходится на выходной день, учебный год начинается в первый следующий за ним рабочий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Продолжительность учебного года для обучающихся уровней начального общего, основного общего, среднего общего образования составляет не менее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недель без учета государственной итоговой аттестации в 9-х, 11-х классах, в 1-м классе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Учебный год составляют учебные периоды: четверти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Количество четвертей в учебном году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Даты начала и окончания учебного года, продолжительность учебного года, четвертей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занятий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Обучение в школе ведется: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учебной неделе в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-х классах;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учебной неделе в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Продолжительность урока (академический час) во 2–11-х классах составляет 45 минут. Продолжительность уроков в 1-м классе составляет: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минут в сентябре – декабре;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Продолжительность урока в компенсирующих классах не превышает 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Учебные занятия в школе организованы в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смены. Начало уроков в первую смену – 8.00, во вторую –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 Занятия второй смены заканчиваются не позднее 19.00.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После каждого урока обучающимся предоставляется перерыв 10 мин, после второго или третьего урока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Расписание звонков для 1-го класса: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 – 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Расписание звонков для остальных классов: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Вторая смена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уроков не превышает: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классах – четырех и один раз в неделю возможно пять уроков, за счет физической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4-х классах – пяти и один раз в неделю возможно шесть уроков за счет физической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– 6-х классах – шести;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 11-х классах – семи.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 Окончание занятий по дополнительным образовательным программам осуществляется для детей до 7 лет не позднее 19.30, для детей 8–15 лет не позднее 20.00,  для детей 16–18 лет не позднее 21.00.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организации образовательного процесса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режима занятий при электронном и дистанционном обучении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При использовании ЭСО на занятиях соблюдаются нормы продолжительности, установленные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Занятия с использованием ЭСО с детьми до 5 лет не проводятся.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Для образовательных целей мобильные средства связи не используются.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Режим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 календарными планами воспитательной работы, приказами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При проведении внеурочных занятий продолжительностью более одного академического часа организуются перемены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мин для отдыха со сменой вида деятельности.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e13205f96f042e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