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 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01.04.2025 № 2)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УТВЕРЖДЕНЫ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905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приема на обучение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 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Настоящие Правила приема на обучение в 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(далее — правила) разработаны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Порядком приема граждан на обучение по образовательным программам начального общего, основного общего и среднего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02.09.2020 № 458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Порядок приема в школу), Порядком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 22.03.2021 № 115</w:t>
      </w:r>
      <w:r>
        <w:rPr>
          <w:rFonts w:hAnsi="Times New Roman" w:cs="Times New Roman"/>
          <w:color w:val="000000"/>
          <w:sz w:val="24"/>
          <w:szCs w:val="24"/>
        </w:rPr>
        <w:t xml:space="preserve">, Порядком и условиями осуществления перевода обучающихся из одной организации, осуществляющей образовательную деятельность по образовательным программам начального общего, основного общего и среднего общего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утвержденными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06.04.2023 № 240</w:t>
      </w:r>
      <w:r>
        <w:rPr>
          <w:rFonts w:hAnsi="Times New Roman" w:cs="Times New Roman"/>
          <w:color w:val="000000"/>
          <w:sz w:val="24"/>
          <w:szCs w:val="24"/>
        </w:rPr>
        <w:t xml:space="preserve">, и уставом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Правила регламентируют прием граждан РФ (далее — ребенок, дети) в школу на обучение по образовательным программам начального общего, основного общего и среднего общего образования (далее — основные общеобразовательные программы)</w:t>
      </w:r>
      <w:r>
        <w:rPr>
          <w:rFonts w:hAnsi="Times New Roman" w:cs="Times New Roman"/>
          <w:color w:val="000000"/>
          <w:sz w:val="24"/>
          <w:szCs w:val="24"/>
        </w:rPr>
        <w:t xml:space="preserve">, дополнительным общеразвивающим программам и дополнительным предпрофессиональным программам (далее — дополнительные общеобразовательные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Прием иностранных граждан и лиц без гражданства, в том числе из числа соотечественников за рубежом, на обучение за счет средств бюджетных ассигнований осуществляется в соответствии с международными договорами РФ, законодательством РФ и настоящими правилами.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приема на обучение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Прием заявлений в первый класс для детей, имеющих право на внеочередной или первоочередной прием, право преимущественного приема, детей, проживающих на закрепленной территории, начинается не позднее 1 апреля и завершается 30 июня текущего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Прием заявлений в первый класс для детей, не проживающих на закрепленной территории, начинается с 6 июля текущего года до момента заполнения свободных мест для приема, но не позднее 5 сентября текущего года. В случаях, если школа закончила прием всех детей, указанных в пункте 2.1 правил, прием в первый класс детей, не проживающих на закрепленной территории, может быть начат ранее 6 июля текущего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Прием заявлений на зачисление на обучение ведется в течение всего учебного года при наличии свободных мест.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Прием заявлений на обучение по дополнительным общеобразовательным программам осуществляется с 1 сентября текущего года по 1 марта следующего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До начала приема в школе назначаются работники, </w:t>
      </w:r>
      <w:r>
        <w:rPr>
          <w:rFonts w:hAnsi="Times New Roman" w:cs="Times New Roman"/>
          <w:color w:val="000000"/>
          <w:sz w:val="24"/>
          <w:szCs w:val="24"/>
        </w:rPr>
        <w:t>ответственные за прием документов, утверждается график приема заявлений и документов лично от родителей (законных представителей) детей и поступающих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 До начала приема на информационном стенде в школе, на официальном сайте школы в 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информация о количестве мест в первых классах — не позднее 10 календарных дней с момента издания распорядительного акта </w:t>
      </w:r>
      <w:r>
        <w:rPr>
          <w:rFonts w:hAnsi="Times New Roman" w:cs="Times New Roman"/>
          <w:color w:val="000000"/>
          <w:sz w:val="24"/>
          <w:szCs w:val="24"/>
        </w:rPr>
        <w:t xml:space="preserve">Управления образования города Энска </w:t>
      </w:r>
      <w:r>
        <w:rPr>
          <w:rFonts w:hAnsi="Times New Roman" w:cs="Times New Roman"/>
          <w:color w:val="000000"/>
          <w:sz w:val="24"/>
          <w:szCs w:val="24"/>
        </w:rPr>
        <w:t>о закрепленной территории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 наличии свободных мест для приема детей, не проживающих на закрепленной территории, — не позднее 5 июля.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информационном стенде в школе и на официальном сайте школы в сети интернет дополнительно размещается: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распорядительный акт </w:t>
      </w:r>
      <w:r>
        <w:rPr>
          <w:rFonts w:hAnsi="Times New Roman" w:cs="Times New Roman"/>
          <w:color w:val="000000"/>
          <w:sz w:val="24"/>
          <w:szCs w:val="24"/>
        </w:rPr>
        <w:t xml:space="preserve">Управления образования города Энска </w:t>
      </w:r>
      <w:r>
        <w:rPr>
          <w:rFonts w:hAnsi="Times New Roman" w:cs="Times New Roman"/>
          <w:color w:val="000000"/>
          <w:sz w:val="24"/>
          <w:szCs w:val="24"/>
        </w:rPr>
        <w:t>о закрепленной 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— </w:t>
      </w:r>
      <w:r>
        <w:rPr>
          <w:rFonts w:hAnsi="Times New Roman" w:cs="Times New Roman"/>
          <w:color w:val="000000"/>
          <w:sz w:val="24"/>
          <w:szCs w:val="24"/>
        </w:rPr>
        <w:t>не позднее 10 календарных дней с момента его издания;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образец заявления о приеме на обучение по основным общеобразовательным программам;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заявления о зачислении в порядке перевода из другой организации и образец ее заполнения;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форма заявления о приеме на обучение по дополнительным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общеобразовательным программам и образец ее заполнения;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информация о направлениях обучения по дополнительным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общеобразовательным программам, количестве мест, графике приема заявлений 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позднее чем за 15 календарных дней до начала приема документов;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об адресах и телефонах органов управления образованием, в том числе являющихся учредителем школы;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дополнительная информация по текущему приему.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Родители (законные представители) несовершеннолетних вправе выбирать до завершения получения ребенком основного общего образования с учетом мнения ребенка и рекомендаций психолого-медико-педагогической комиссии (при их наличии) формы получения образования и формы обучения, язык, языки образования, факультативные и элективные учебные предметы, курсы, дисциплины, модули из перечня, предлагаемого школой.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Зачисление детей в школу во внеочередном и первоочередном порядке, с правом преимущественного приема осуществляется в соответствии с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02.09.2020 № 458</w:t>
      </w:r>
      <w:r>
        <w:rPr>
          <w:rFonts w:hAnsi="Times New Roman" w:cs="Times New Roman"/>
          <w:color w:val="000000"/>
          <w:sz w:val="24"/>
          <w:szCs w:val="24"/>
        </w:rPr>
        <w:t xml:space="preserve"> и другим законодательством РФ.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Прием на обучение по основным общеобразовательным программам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Прием детей на обучение по основным общеобразовательным программам осуществляется без вступительных испытаний, за исключением индивидуального отбора для получения основного общего и среднего общего образования с углубленным изучением отдельных предметов или для профильного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 приеме на обучение по основным общеобразовательным программам может быть отказано только при отсутствии свободных мест, за исключением лиц, не прошедших индивидуальный отбор для получения основного общего и среднего общего образования в класс (классы) с углубленным изучением отдельных предметов или для профильного обучения, а также за исключением лиц, не выполнивших условия, установленные частью 2.1 статьи 78 Федерального закона от 29.12.2012 № 273-ФЗ «Об образовании в Российской Федерации».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Прием детей с ограниченными возможностями здоровья осуществляется на обучение по адаптированным образовательным программам с согласия родителей (законных представителей) на основании рекомендаций психолого-медико-педагогической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Поступающие с ограниченными возможностями здоровья, достигшие возраста восемнадцати лет, принимаются на обучение по адаптированной образовательной программе только с согласия самих поступающих.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Количество первых классов, комплектуемых в школе на начало учебного года, определяется в зависимости от условий, созданных для осуществления образовательной деятельности, с учетом санитарных норм.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Прием на обучение по основным общеобразовательным программам во второй и последующие классы осуществляется при наличии свободных мест в порядке перевода из другой организации, за исключением лиц, осваивавших основные общеобразовательные программы в форме семейного образования и самообразования.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Лица, осваивавшие основные общеобразовательные программы в форме семейного образования и самообразования, не ликвидировавшие в установленные сроки академическую задолженность, вправе продолжить обучение в школе, и принимаются на обучение в порядке, предусмотренном для зачисления в первый класс, при наличии мест для приема.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 документам, перечисленным в разделе 4 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 других образовательных организациях, с целью установления соответствующего класса для зачисления.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зачисления на обучение по основным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общеобразовательным программам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Прием детей осуществляется по личному заявлению родителя (законного представителя) ребенка или поступающего, реализующего право на выбор образовательной организации после получения основного общего образования или после достижения восемнадцати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Образец заявления о приеме содержит сведения, указанные в </w:t>
      </w:r>
      <w:r>
        <w:rPr>
          <w:rFonts w:hAnsi="Times New Roman" w:cs="Times New Roman"/>
          <w:color w:val="000000"/>
          <w:sz w:val="24"/>
          <w:szCs w:val="24"/>
        </w:rPr>
        <w:t>пункте 24</w:t>
      </w:r>
      <w:r>
        <w:rPr>
          <w:rFonts w:hAnsi="Times New Roman" w:cs="Times New Roman"/>
          <w:color w:val="000000"/>
          <w:sz w:val="24"/>
          <w:szCs w:val="24"/>
        </w:rPr>
        <w:t> Порядка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Образец заявления о приеме на обучение размещается на информационном стенде и официальном сайте школы в сети Интернет.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Для приема родитель(и) (законный(ые) представитель(и)) детей, или поступающий предъявляют документы, указанные в </w:t>
      </w:r>
      <w:r>
        <w:rPr>
          <w:rFonts w:hAnsi="Times New Roman" w:cs="Times New Roman"/>
          <w:color w:val="000000"/>
          <w:sz w:val="24"/>
          <w:szCs w:val="24"/>
        </w:rPr>
        <w:t>пункте 26</w:t>
      </w:r>
      <w:r>
        <w:rPr>
          <w:rFonts w:hAnsi="Times New Roman" w:cs="Times New Roman"/>
          <w:color w:val="000000"/>
          <w:sz w:val="24"/>
          <w:szCs w:val="24"/>
        </w:rPr>
        <w:t> Порядка приема в 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r>
        <w:rPr>
          <w:rFonts w:hAnsi="Times New Roman" w:cs="Times New Roman"/>
          <w:color w:val="000000"/>
          <w:sz w:val="24"/>
          <w:szCs w:val="24"/>
        </w:rPr>
        <w:t>пунктом 26</w:t>
      </w:r>
      <w:r>
        <w:rPr>
          <w:rFonts w:hAnsi="Times New Roman" w:cs="Times New Roman"/>
          <w:color w:val="000000"/>
          <w:sz w:val="24"/>
          <w:szCs w:val="24"/>
        </w:rPr>
        <w:t xml:space="preserve">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Родитель(и) (законный(ые) представитель(и)) ребенка или поступающий имеют право по своему усмотрению представлять другие документы.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Заявление о приеме на обучение и документы для приема, указанные в пункте 4.4. подаются одним из следующих способов: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электронной форме посредством ЕПГУ;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личном обращении заявитель обязан вместо копий предъявить оригиналы вышеуказанных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 проводит проверку достоверности сведений, указанных в заявлении о приеме, и соответствия действительности поданных документов в электронной форме. Для этого школа обращается к соответствующим государственным информационным системам, в государственные (муниципальные) органы и 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представителем(ями)) ребенка или поступающим).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Прием на обучение в порядке перевода из другой организации осуществляется по личному заявлению совершеннолетнего поступающего или родителей (законных представителей) несовершеннолетнего о зачислении в школу в порядке перевода из 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Форма заявления утверждается </w:t>
      </w:r>
      <w:r>
        <w:rPr>
          <w:rFonts w:hAnsi="Times New Roman" w:cs="Times New Roman"/>
          <w:color w:val="000000"/>
          <w:sz w:val="24"/>
          <w:szCs w:val="24"/>
        </w:rPr>
        <w:t>директором школы</w:t>
      </w:r>
      <w:r>
        <w:rPr>
          <w:rFonts w:hAnsi="Times New Roman" w:cs="Times New Roman"/>
          <w:color w:val="000000"/>
          <w:sz w:val="24"/>
          <w:szCs w:val="24"/>
        </w:rPr>
        <w:t xml:space="preserve"> и содержит сведения, указанные в </w:t>
      </w:r>
      <w:r>
        <w:rPr>
          <w:rFonts w:hAnsi="Times New Roman" w:cs="Times New Roman"/>
          <w:color w:val="000000"/>
          <w:sz w:val="24"/>
          <w:szCs w:val="24"/>
        </w:rPr>
        <w:t>пункте 24</w:t>
      </w:r>
      <w:r>
        <w:rPr>
          <w:rFonts w:hAnsi="Times New Roman" w:cs="Times New Roman"/>
          <w:color w:val="000000"/>
          <w:sz w:val="24"/>
          <w:szCs w:val="24"/>
        </w:rPr>
        <w:t xml:space="preserve"> Порядка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Для зачисления в порядке перевода из 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 дело обучающегося;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 Родители (законные представители) детей вправе по своему усмотрению представить иные документы, не предусмотренные правилами.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4.10. Работник, ответственный за прием, при приеме любых заявлений, подаваемых при приеме на обучение в школу, обязан ознакомиться с документом, удостоверяющим личность заявителя, для установления его личности, а также факта родственных отношений и полномочий законного представителя.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4.11. </w:t>
      </w:r>
      <w:r>
        <w:rPr>
          <w:rFonts w:hAnsi="Times New Roman" w:cs="Times New Roman"/>
          <w:color w:val="000000"/>
          <w:sz w:val="24"/>
          <w:szCs w:val="24"/>
        </w:rPr>
        <w:t>Работник, ответственный за прием, при приеме заявления о зачислении в порядке перевода из другой организации проверяет предоставленное личное дело на наличие в нем документов, требуемых при зачислении. В случае отсутствия какого-либо документа составляет акт, содержащий информацию о регистрационном номере заявления о зачислении и перечне недостающих документов. Акт составляется в двух экземплярах и заверяется подписями совершеннолетнего поступающего или родителями (законными представителями) несовершеннолетнего и работника, ответственного за прием документов, печатью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акта подшивается в предоставленное личное дело, второй передается заявителю.</w:t>
      </w:r>
      <w:r>
        <w:rPr>
          <w:rFonts w:hAnsi="Times New Roman" w:cs="Times New Roman"/>
          <w:color w:val="000000"/>
          <w:sz w:val="24"/>
          <w:szCs w:val="24"/>
        </w:rPr>
        <w:t xml:space="preserve"> Заявитель обязан донести недостающие документы в течение </w:t>
      </w:r>
      <w:r>
        <w:rPr>
          <w:rFonts w:hAnsi="Times New Roman" w:cs="Times New Roman"/>
          <w:color w:val="000000"/>
          <w:sz w:val="24"/>
          <w:szCs w:val="24"/>
        </w:rPr>
        <w:t>10 календарных дней </w:t>
      </w:r>
      <w:r>
        <w:rPr>
          <w:rFonts w:hAnsi="Times New Roman" w:cs="Times New Roman"/>
          <w:color w:val="000000"/>
          <w:sz w:val="24"/>
          <w:szCs w:val="24"/>
        </w:rPr>
        <w:t>с даты составления акта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в личном деле документов, требуемых при зачислении, не является основанием для отказа в зачислении в порядке перевода.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4.12. При приеме заявления </w:t>
      </w:r>
      <w:r>
        <w:rPr>
          <w:rFonts w:hAnsi="Times New Roman" w:cs="Times New Roman"/>
          <w:color w:val="000000"/>
          <w:sz w:val="24"/>
          <w:szCs w:val="24"/>
        </w:rPr>
        <w:t>работник, ответственный за прием,</w:t>
      </w:r>
      <w:r>
        <w:rPr>
          <w:rFonts w:hAnsi="Times New Roman" w:cs="Times New Roman"/>
          <w:color w:val="000000"/>
          <w:sz w:val="24"/>
          <w:szCs w:val="24"/>
        </w:rPr>
        <w:t xml:space="preserve"> знакомит поступающих, родителей (законных представителей) с уставом школы, лицензией на осуществление образовательной деятельности, свидетельством о государственной аккредитации, общеобразовательными программами и документами, регламентирующими организацию и осуществление образовательной деятельности, правами и обязанностями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 Факт ознакомления совершеннолетних поступающих или родителей (законных представителей) несовершеннолетних с документами, указанными в пункте 4.12, фиксируется в заявлении и заверяется личной подписью поступающего или родителей (законных представителей)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 Факт приема заявления о приеме на обучение и перечень документов, представленных родителем(ями) (законным(ыми) представителем(ями)) ребенка или поступающим, регистрируются в журнале приема заявлений о приеме на обучение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</w:t>
      </w:r>
      <w:r>
        <w:rPr>
          <w:rFonts w:hAnsi="Times New Roman" w:cs="Times New Roman"/>
          <w:color w:val="000000"/>
          <w:sz w:val="24"/>
          <w:szCs w:val="24"/>
        </w:rPr>
        <w:t>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регистрации заявления о приеме на обучение и перечня документов, представленных родителем(ями) (законным(ыми) представителем(ями)) ребенка или поступающим, поданных через операторов почтовой связи общего пользования или лично в школу, родителю(ям) (законному(ым) представителю(ям)) ребенка или поступающему выдается документ, заверенный подписью работника школы, ответственного за прием заявлений о приеме на обучение и документов, содержащий индивидуальный номер заявления о приеме на обучение и перечень представленных при приеме на обучение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4.16. Зачисление в школу оформляется приказом директора школы в сроки, установленные Порядком приема в школу. На информационном стенде и сайте школы размещается информация об итогах приема не позднее следующего дня, когда был издан приказ о зачислении.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4.17. Родитель(и) (законный(е) представитель(и)) ребенка или поступающий вправе ознакомиться с приказом о зачислении лично в любое время по графику работы </w:t>
      </w:r>
      <w:r>
        <w:rPr>
          <w:rFonts w:hAnsi="Times New Roman" w:cs="Times New Roman"/>
          <w:color w:val="000000"/>
          <w:sz w:val="24"/>
          <w:szCs w:val="24"/>
        </w:rPr>
        <w:t>заместителя директора школы или запросить выписку приказа о зачислении с указанием способа ее получения: по электронной почте, лично в школе, через операторов почтовой связи общего пользования заказным письмом с уведомлением о вручении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4.18. На каждого ребенка или поступающего, принятого в школу, за исключением зачисленных в порядке перевода из другой организации, формируется личное дело, в котором хранятся заявление о приеме на обучение и все представленные родителем(ями) (законным(ыми) представителем(ями)) ребенка или поступающим документы (копии документов).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Особенности индивидуального отбора при приеме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обучение по программам среднего общего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Школа проводит прием на обучение по программам среднего общего образования в профильные классы (</w:t>
      </w:r>
      <w:r>
        <w:rPr>
          <w:rFonts w:hAnsi="Times New Roman" w:cs="Times New Roman"/>
          <w:color w:val="000000"/>
          <w:sz w:val="24"/>
          <w:szCs w:val="24"/>
        </w:rPr>
        <w:t>естественно-научный, гуманитарный, социально-экономический, технологический, универсальный, агротехнологический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Индивидуальный отбор при приеме и переводе на профильное обучение по программам среднего общего образования организуется в случаях и в порядке, которые предусмотрены </w:t>
      </w:r>
      <w:r>
        <w:rPr>
          <w:rFonts w:hAnsi="Times New Roman" w:cs="Times New Roman"/>
          <w:color w:val="000000"/>
          <w:sz w:val="24"/>
          <w:szCs w:val="24"/>
        </w:rPr>
        <w:t xml:space="preserve">постановлением администрации </w:t>
      </w:r>
      <w:r>
        <w:rPr>
          <w:rFonts w:hAnsi="Times New Roman" w:cs="Times New Roman"/>
          <w:color w:val="000000"/>
          <w:sz w:val="24"/>
          <w:szCs w:val="24"/>
        </w:rPr>
        <w:t>Э</w:t>
      </w:r>
      <w:r>
        <w:rPr>
          <w:rFonts w:hAnsi="Times New Roman" w:cs="Times New Roman"/>
          <w:color w:val="000000"/>
          <w:sz w:val="24"/>
          <w:szCs w:val="24"/>
        </w:rPr>
        <w:t>нской области от 13.04.2018 № 234-п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Условия индивидуального отбора (при его наличии) размещаются на информационном стенде в школе и на официальном сайте школы в сети интернет до начала приема.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Индивидуальный отбор в профильные классы осуществляется по личному заявлению поступающего, окончившего основное общее образование, или родителя (законного представителя) ребенка, желающего обучаться в профильном классе. Заявление подается в образовательную организацию не позднее чем за </w:t>
      </w:r>
      <w:r>
        <w:rPr>
          <w:rFonts w:hAnsi="Times New Roman" w:cs="Times New Roman"/>
          <w:color w:val="000000"/>
          <w:sz w:val="24"/>
          <w:szCs w:val="24"/>
        </w:rPr>
        <w:t>3 рабочих дня</w:t>
      </w:r>
      <w:r>
        <w:rPr>
          <w:rFonts w:hAnsi="Times New Roman" w:cs="Times New Roman"/>
          <w:color w:val="000000"/>
          <w:sz w:val="24"/>
          <w:szCs w:val="24"/>
        </w:rPr>
        <w:t xml:space="preserve"> до начала индивидуального отбора. При подаче заявления предъявляется оригинал документа, удостоверяющего личность заявителя. В заявлении указываются сведения, установленные пунктом 24 Порядка приема в школу и </w:t>
      </w:r>
      <w:r>
        <w:rPr>
          <w:rFonts w:hAnsi="Times New Roman" w:cs="Times New Roman"/>
          <w:color w:val="000000"/>
          <w:sz w:val="24"/>
          <w:szCs w:val="24"/>
        </w:rPr>
        <w:t xml:space="preserve">желаемый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рофиль обучения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К заявлению, указанному в п. 5.4. правил, прилагаются копии документов, установленных пунктом 26 Порядка приема в школу. Поступающие, являющиеся иностранными гражданами или лицами без гражданства, а также их родители (законные представители) предъявляют документы, установленные пунктом 26.1 Порядка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Дополнительно поступающие или их родители (законные представители) предъявляют </w:t>
      </w:r>
      <w:r>
        <w:rPr>
          <w:rFonts w:hAnsi="Times New Roman" w:cs="Times New Roman"/>
          <w:color w:val="000000"/>
          <w:sz w:val="24"/>
          <w:szCs w:val="24"/>
        </w:rPr>
        <w:t>документы подтверждающие призовые места и награды в олимпиадах и конкурсах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представление документов, указанных в пункте 5.6 правил не является основанием для отказа в приеме на обучение по основным общеобразовательным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</w:t>
      </w:r>
      <w:r>
        <w:rPr>
          <w:rFonts w:hAnsi="Times New Roman" w:cs="Times New Roman"/>
          <w:color w:val="000000"/>
          <w:sz w:val="24"/>
          <w:szCs w:val="24"/>
        </w:rPr>
        <w:t>Индивидуальный отбор осуществляется на основании балльной системы оценивания достижений детей, в соответствии с которой составляется рейтинг кандидатов. Рейтинг для индивидуального отбора составляется на основании баллов, полученных путём определения среднего балла аттестата следующим образом: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кандидатов, подавших заявление на зачисление в классы универсального профиля, складываются все отметки в аттестате об основном общем образовании и делятся на общее количество отметок;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кандидатов, подавших заявление на зачисление в классы гуманитарного профиля, в соответствие с балльной системой с помощью коэффициентов приводятся учебные предметы предметных областей «Русский язык и литература», «Общественно-научные предметы» и «Иностранные языки». Если учебные предметы изучались на базовом уровне, к итоговой 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Затем вычисляется средний балл аттестата: все отметки в аттестате об основном общем образовании с учетом повышающего коэффициента складываются и делятся на общее количество отметок;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кандидатов, подавших заявление на зачисление в классы технологического профиля, в соответствие с балльной системой с помощью коэффициентов приводятся учебные предметы предметных областей «Математика и информатика» и «Естественно-научные предметы». Если учебные предметы изучались на базовом уровне, к итоговой 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Затем вычисляется средний балл аттестата: все отметки в аттестате об основном общем образовании с учетом повышающего коэффициента складываются и делятся на общее количество отметок;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кандидатов, подавших заявление на зачисление в классы социально-экономического профиля, в соответствие с балльной системой с помощью коэффициентов приводятся учебные предметы предметных областей «Математика и информатика» и «Общественно-научные предметы». Если учебные предметы изучались на базовом уровне, к итоговой 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Затем вычисляется средний балл аттестата: все отметки в аттестате об основном общем образовании с учетом повышающего коэффициента складываются и делятся на общее количество отметок;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кандидатов, подавших заявление на зачисление в классы естественно-научного профиля, в соответствие с балльной системой с помощью коэффициентов приводятся учебные предметы предметных областей «Математика и информатика» и «Естественно-научные предметы». Если учебные предметы изучались на базовом уровне, к итоговой отметке в аттестате применяется коэффициент 1,0. Если учебные предметы изучались на углубленном уровне, к итоговой отметке в аттестате применяется коэффициент 1,25. Затем вычисляется средний балл аттестата: все отметки в аттестате об основном общем образовании с учетом повышающего коэффициента складываются и делятся на общее количество отметок.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 Рейтинг кандидатов выстраивается по мере убывания набранных ими баллов. Приемная комиссия на основе рейтинга формирует список кандидатов, набравших наибольшее число баллов, в соответствии с предельным количеством мест, определённых школой для приема в профильные классы.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5.9. При равном количестве баллов в 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 субъектов Российской Федерации, следующие категории лиц: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первую очередь: победители и призёры всех этапов всероссийской олимпиады школьников по предмету(ам), который(ые) предстоит изучать углублённо, или предмету(ам), определяющему (определяющим) направление специализации обучения по конкретному профилю;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 вторую: очередь победители и призёры областных, всероссийских и международных конференций и 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 предмету(ам), который(ые) предстоит изучать углублённо, или предмету(ам), определяющим направление специализации обучения по конкретному профилю.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5.10. На основании списка приемной комиссии издается приказ о зачислении и комплектовании профильных классов в течение 5 рабочих дней после дня приема заявления о приеме на обучение и представленных документов. А при зачислении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5.11. Информация об итогах индивидуального отбора доводится до сведения кандидатов, их родителей (законных представителей) посредством размещения на официальном сайте и информационных стендах школы </w:t>
      </w:r>
      <w:r>
        <w:rPr>
          <w:rFonts w:hAnsi="Times New Roman" w:cs="Times New Roman"/>
          <w:color w:val="000000"/>
          <w:sz w:val="24"/>
          <w:szCs w:val="24"/>
        </w:rPr>
        <w:t xml:space="preserve">информации </w:t>
      </w:r>
      <w:r>
        <w:rPr>
          <w:rFonts w:hAnsi="Times New Roman" w:cs="Times New Roman"/>
          <w:color w:val="000000"/>
          <w:sz w:val="24"/>
          <w:szCs w:val="24"/>
        </w:rPr>
        <w:t>о зачислении.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5.12. В случае несогласия с решением комиссии родители (законные представители) кандидата имеют право не позднее чем в течение 2 рабочих дней после дня размещения информации о результатах индивидуального отбора направить апелляцию в конфликтную комиссию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5.13. Индивидуальный отбор для получения среднего общего образования в профильных классах не осуществляется в случае приема в школу в порядке перевода обучающихся из другой образовательной организации, если обучающиеся получали среднее общее образование в классе с соответствующим профильным направлением.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Прием на обучение по дополнительным общеобразовательным программам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Количество мест для обучения по дополнительным общеобразовательным программам за счет средств бюджетных ассигнований устанавливает учредитель.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мест для обучения по дополнительным общеобразовательным программам за счет средств физических и (или) юридических лиц по договорам об оказании платных образовательных услуг устанавливается ежегодно приказом директора не позднее чем за 30 календарных дней до начала приема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2. На обучение по дополнительным общеобразовательным программам принимаются все желающие в соответствии с возрастными категориями, предусмотренными соответствующими программами обучения, вне зависимости от места проживания.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 Прием на обучение по дополнительным общеобразовательным программам осуществляется без вступительных испытаний, без предъявления требований к уровню образования, если иное не обусловлено спецификой образовательной программы.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В приеме на обучение по дополнительным общеобразовательным программам может быть отказано только при отсутствии свободных мест. В приеме на обучение по дополнительным общеобразовательным программам в области физической культуры и спорта может быть отказано при наличии медицинских противопоказаний к конкретным видам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Прием на обучение по дополнительным общеобразовательным программам осуществляется по личному заявлению совершеннолетнего поступающего или по заявлению родителя (законного представителя) несовершеннолетнего. В случае приема на обучение по договорам об оказании платных образовательных услуг прием осуществляется на основании заявления заказчика. Форму заявления утверждает директор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Для зачисления на обучение по дополнительным общеобразовательным программам совершеннолетние поступающие вместе с заявлением представляют документ, удостоверяющий личность.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Совершеннолетние заявители, не являющиеся гражданами РФ, представляют документ, удостоверяющий личность иностранного гражданина, и документ, подтверждающий право заявителя на пребывание в 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6.7. Для зачисления на обучение по дополнительным общеобразовательным программам родители (законные представители) несовершеннолетних вместе с заявлением представляют оригинал свидетельства о рождении или документ, подтверждающий родство заявителя, за исключением родителей (законных представителей) поступающих, которые являются обучающимися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6.8. Родители (законные представители) несовершеннолетних, не являющихся гражданами РФ, родители (законные представители) несовершеннолетних из семей беженцев или вынужденных переселенцев дополнительно представляют документы, предусмотренные разделом 4 правил, за исключением родителей (законных представителей) поступающих, которые являются обучающимися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6.9. Для зачисления на обучение по дополнительным общеобразовательным программам в области физической культуры и спорта совершеннолетние поступающие и родители (законные представители) несовершеннолетних дополнительно представляют справку из медицинского учреждения об отсутствии медицинских противопоказаний к занятию конкретным видом спорта, указанным в заявлении.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6.10. Ознакомление поступающих и родителей (законных представителей) несовершеннолетних с уставом школы, лицензией на право осуществления образовательной деятельности, свидетельством о государственной аккредитации, образовательными программами и документами, регламентирующими организацию и осуществление образовательной деятельности, правами и обязанностями обучающихся осуществляется в порядке, предусмотренном разделом 4 правил.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6.11. Прием заявлений на обучение, их регистрация осуществляются в порядке, предусмотренном разделом 4 правил.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6.12. Зачисление на обучение за счет средств бюджета оформляется приказом директора школы. Зачисление на обучение по договорам об оказании платных образовательных услуг осуществляется в порядке, предусмотренном локальным нормативным актом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Особенности приема иностранных граждан и лиц без гражданства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 Иностранные граждане и лица без гражданства (далее – 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 для освоения указанных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Перечень документов для приема иностранных граждан на обучение по образовательным программам начального общего, основного общего и среднего общего образования, а также способы их подачи устанавливаются Порядком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 При подаче заявления родителями (законными представителями) ребенка–иностранного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7.4. Школа в течение 5 рабочих дней проводит проверку комплектности документов, указанных в пункте 7.2 правил. В случае представления неполного комплекта документов, школа возвращает заявление без его рассмотрения </w:t>
      </w:r>
      <w:r>
        <w:rPr>
          <w:rFonts w:hAnsi="Times New Roman" w:cs="Times New Roman"/>
          <w:color w:val="000000"/>
          <w:sz w:val="24"/>
          <w:szCs w:val="24"/>
        </w:rPr>
        <w:t>способом аналогичным тому, которым получила заявление и документы от родителей (законных представителей) ребенка–иностранного гражданина или поступающего–иностранного гражданина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7.6. В течение рабочего дня после окончания подтверждения подлинности документов, указанных в пункте 7.2 правил, школа оформляет направление ребенка–иностранного гражданина в государственную или муниципальную общеобразовательную организацию (далее – 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 тестирование).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7.7. Школа получает результаты тестирования от тестирующей организации 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Информацию о результатах тестирования и рассмотрении заявления о приеме на обучение ребенка–иностранного гражданина или поступающего–иностранного гражданина направляется по адресу (почтовому или электронному), указанному в заявлении о приеме на обучение, и в личный кабинет ЕПГУ (при наличии) </w:t>
      </w:r>
      <w:r>
        <w:rPr>
          <w:rFonts w:hAnsi="Times New Roman" w:cs="Times New Roman"/>
          <w:color w:val="000000"/>
          <w:sz w:val="24"/>
          <w:szCs w:val="24"/>
        </w:rPr>
        <w:t>в течение 7 календарных дней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7.8. Распорядительный акт о приеме на обучение ребенка–иностранного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7.9. Прием иностранных граждан на обучение по дополнительным общеобразовательным программам проводится в соответствии с разделом 6 правил.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ab7c4e0430d4a9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