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 организации и проведения всероссийских проверочных работ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Порядок организации и проведения Всероссийских проверочных работ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(далее – Порядок) устанавливает организационные особенности проведения Всероссийских проверочных работ (далее – ВПР)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образовательная организация).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Настоящий Порядок разработан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30.04.2024 № 556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письмом Рособрнадзора от 10.02.2020 № 13-35</w:t>
      </w:r>
      <w:r>
        <w:rPr>
          <w:rFonts w:hAnsi="Times New Roman" w:cs="Times New Roman"/>
          <w:color w:val="000000"/>
          <w:sz w:val="24"/>
          <w:szCs w:val="24"/>
        </w:rPr>
        <w:t>, локальными актами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 ВПР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Сроки и этапы проведения ВПР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Сроки проведения ВПР утверждаются Рособрнадзором.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Для каждого класса и учебного предмета, по которому проводится ВПР и устанавливается период времени или рекомендуемые даты проведения ВПР, образовательная организация самостоятельно определяет дату проведения ВПР из рекомендуемых сроков.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Их устанавливает директор образовательной организации приказом.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 ВПР на уровне начального общего образования проводятся не более чем по 3 учебным предметам. Всероссийские проверочные работы на уровне основного общего и среднего общего образования проводятся не более чем по 4 учебным предметам.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Образовательная организация проводит следующие этапы ВПР: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 ответственных, организация проведения ВПР в 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 (далее – ФИС ОКО);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ВПР;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работ, выполненных обучающимися при проведении ВПР;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обучающихся и родителей (законных представителей) с результатами ВПР.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Сведения о региональных и муниципальных координаторах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Регионального координатора назначает орган исполнительной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Региональный координатор формирует список муниципальных координаторов.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Муниципальный координатор: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мониторинг загрузки форм опросного листа в ФИС ОКО, консультирует образовательные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Сведения о региональном и муниципальном координаторах можно получить в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Проведение ВПР в образовательной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Рособрнадзором, и директором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 Участниками ВПР являются обучающиеся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обучающихся 1-3-х, 9-х и 11-х классов и обучающихся, указанных в </w:t>
      </w:r>
      <w:r>
        <w:rPr>
          <w:rFonts w:hAnsi="Times New Roman" w:cs="Times New Roman"/>
          <w:color w:val="000000"/>
          <w:sz w:val="24"/>
          <w:szCs w:val="24"/>
        </w:rPr>
        <w:t>пункте 13</w:t>
      </w:r>
      <w:r>
        <w:rPr>
          <w:rFonts w:hAnsi="Times New Roman" w:cs="Times New Roman"/>
          <w:color w:val="000000"/>
          <w:sz w:val="24"/>
          <w:szCs w:val="24"/>
        </w:rPr>
        <w:t xml:space="preserve"> Правил, утвержденных постановлением Правительства РФ от 30.04.2024 № 556.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 обучающийся является участником национальных исследований или международных исследований оценки качества общего образования, то в соответствующем учебном году не принимает участие в ВПР.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. Для обеспечения проведения ВПР при необходимости корректируется расписание учебных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Во время ВПР рассаживание 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ВПР проводится в течение времени, установленного материалами ВПР по соответствующему предмету для каждого класса, рекомендациями Рособрнадзора.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На ВПР допускается присутствие общественных наблюдателей, направленных органом исполнительной власти субъекта Российской Федерации.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Меры по обеспечению объективности результатов ВПР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 целях обеспечения контроля за проведением ВПР, достоверности внесенных в ФИС ОКО сведений орган исполнительной власти субъекта Российской Федерации: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направляет независимых наблюдателей в образовательную организацию на всех этапах ВПР от получения и тиражирования материалов ВПР до внесения результатов в ФИС ОКО;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случаях выявления фактов умышленного искажения результатов ВПР 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Чтобы повысить объективность результатов ВПР, образовательная организация: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использует результаты ВПР в административных и управленческих целях по отношению к работникам;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Меры по обеспечению информационной безопасности в период проведения ВПР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В целях обеспечения информационной безопасности в период проведения ВПР образовательная организация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Ответственный организатор ВПР в образовательной организации принимает меры, чтобы задания ВПР не попали в открытый доступ до начала проведения ВПР по соответствующему учебному предмету.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Особенности участия в ВПР обучающихся с ограниченными возможностями здоровья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Решение об участии в ВПР обучающихся с ОВЗ принимается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с согласия родителей (законных представителей) обучающихся и с учетом особенностей состояния здоровья и психофизического развития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Использование результатов ВПР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8.1. Образовательная организация использует результаты ВПР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 Директор вправе приказом изменить порядок учета результатов ВПР, установленный в пунктах 8.1 и 8.2 Порядка, в том числе использовать результаты ВПР в качестве результатов входного контроля и стартовой диагностики.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Сроки хранения материалов ВПР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9.1. Написанные обучающимися ВПР и протоколы хранятся в образовательной организации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с момента написания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После истечения срока хранения документов, указанного в пункте 9.1 Порядка, документы подлежат уничтожению.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178bff3653642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