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«Школа № 3»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(МБОУ Школа № 3)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 МБОУ Школа №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29.08.2025 № 3)</w:t>
            </w:r>
          </w:p>
        </w:tc>
        <w:tc>
          <w:tcPr>
            <w:tcW w:w="398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5</w:t>
            </w:r>
          </w:p>
        </w:tc>
      </w:tr>
      <w:tr>
        <w:trPr>
          <w:trHeight w:val="0"/>
        </w:trPr>
        <w:tc>
          <w:tcPr>
            <w:tcW w:w="4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 советом МБОУ Школа №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4)</w:t>
            </w:r>
          </w:p>
        </w:tc>
        <w:tc>
          <w:tcPr>
            <w:tcW w:w="398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пользования учебниками и учебными пособиями обучающимися,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осваивающими учебные предметы, курсы, дисциплины (модули)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 пределами ФГОС и (или) получающими платные образовательные услуги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Настоящий Порядок пользования учебниками и учебными пособиями обучающимися, осваивающими учебные предметы, курсы, дисциплины (модули) за пределами федеральных государственных образовательных стандартов и (или) получающими платные образовательные услуги в </w:t>
      </w:r>
      <w:r>
        <w:rPr>
          <w:rFonts w:hAnsi="Times New Roman" w:cs="Times New Roman"/>
          <w:color w:val="000000"/>
          <w:sz w:val="24"/>
          <w:szCs w:val="24"/>
        </w:rPr>
        <w:t>Муниципальном бюджетном общеобразовательном учреждении «Школа № 3»,</w:t>
      </w:r>
      <w:r>
        <w:rPr>
          <w:rFonts w:hAnsi="Times New Roman" w:cs="Times New Roman"/>
          <w:color w:val="000000"/>
          <w:sz w:val="24"/>
          <w:szCs w:val="24"/>
        </w:rPr>
        <w:t xml:space="preserve"> (далее — порядок) разработан в 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Федерации», уставом </w:t>
      </w:r>
      <w:r>
        <w:rPr>
          <w:rFonts w:hAnsi="Times New Roman" w:cs="Times New Roman"/>
          <w:color w:val="000000"/>
          <w:sz w:val="24"/>
          <w:szCs w:val="24"/>
        </w:rPr>
        <w:t>Муниципального бюджетного общеобразовательного учреждения «Школа № 3»</w:t>
      </w:r>
      <w:r>
        <w:rPr>
          <w:rFonts w:hAnsi="Times New Roman" w:cs="Times New Roman"/>
          <w:color w:val="000000"/>
          <w:sz w:val="24"/>
          <w:szCs w:val="24"/>
        </w:rPr>
        <w:t xml:space="preserve"> (далее — школа).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Настоящий порядок устанавливает особенности пользования библиотечным фондом обучающимися, осваивающими </w:t>
      </w:r>
      <w:r>
        <w:rPr>
          <w:rFonts w:hAnsi="Times New Roman" w:cs="Times New Roman"/>
          <w:color w:val="000000"/>
          <w:sz w:val="24"/>
          <w:szCs w:val="24"/>
        </w:rPr>
        <w:t>программы профессионального обучения</w:t>
      </w:r>
      <w:r>
        <w:rPr>
          <w:rFonts w:hAnsi="Times New Roman" w:cs="Times New Roman"/>
          <w:color w:val="000000"/>
          <w:sz w:val="24"/>
          <w:szCs w:val="24"/>
        </w:rPr>
        <w:t>, дополнительные общеобразовательные программы, в том числе за счет средств физических и (или) юридических лиц на основании договоров об оказании платных образовательных услуг.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Формирование библиотечного фонда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Перечень учебников, учебных пособий, справочных изданий, иных средств обучения, необходимых для реализации </w:t>
      </w:r>
      <w:r>
        <w:rPr>
          <w:rFonts w:hAnsi="Times New Roman" w:cs="Times New Roman"/>
          <w:color w:val="000000"/>
          <w:sz w:val="24"/>
          <w:szCs w:val="24"/>
        </w:rPr>
        <w:t>программ профессионального обучения,</w:t>
      </w:r>
      <w:r>
        <w:rPr>
          <w:rFonts w:hAnsi="Times New Roman" w:cs="Times New Roman"/>
          <w:color w:val="000000"/>
          <w:sz w:val="24"/>
          <w:szCs w:val="24"/>
        </w:rPr>
        <w:t xml:space="preserve"> дополнительных общеобразовательных программ, в том числе при оказании платных образовательных услуг за пределами федеральных государственных образовательных стандартов, определяется соответствующими образовательными программами, утвержденными школой.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Ответственные за организацию профессионального обучения и обучения по дополнительным образовательным программам и за организацию платных образовательных услуг</w:t>
      </w:r>
      <w:r>
        <w:rPr>
          <w:rFonts w:hAnsi="Times New Roman" w:cs="Times New Roman"/>
          <w:color w:val="000000"/>
          <w:sz w:val="24"/>
          <w:szCs w:val="24"/>
        </w:rPr>
        <w:t xml:space="preserve"> обеспечивают своевременное пополнение библиотечного фонда учебниками, учебными пособиями, справочными изданиями, иными средствами обучения, необходимыми для реализации соответствующих образовательных программ в соответствии с их содержанием и особенностями организации образовательного процесса.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Порядок пользования библиотечным фондом школы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Обучающиеся, осваивающие учебные предметы, курсы, дисциплины (модули) за пределами федеральных государственных образовательных стандартов и (или) получающие платные образовательные услуги (далее — обучающиеся), вправе пользоваться библиотечным фондом школы в порядке, предусмотренном локальными нормативными актами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Педагог-библиотекарь</w:t>
      </w:r>
      <w:r>
        <w:rPr>
          <w:rFonts w:hAnsi="Times New Roman" w:cs="Times New Roman"/>
          <w:color w:val="000000"/>
          <w:sz w:val="24"/>
          <w:szCs w:val="24"/>
        </w:rPr>
        <w:t xml:space="preserve"> выдает учебники, учебные пособия, иные средства обучения </w:t>
      </w:r>
      <w:r>
        <w:rPr>
          <w:rFonts w:hAnsi="Times New Roman" w:cs="Times New Roman"/>
          <w:color w:val="000000"/>
          <w:sz w:val="24"/>
          <w:szCs w:val="24"/>
        </w:rPr>
        <w:t>педагогам профессионального обучения, педагогам дополнительного образования, осуществляющим обучение по дополнительной общеобразовательной программе, в том числе при оказании платных образовательных услуг, (далее — педагог профессионального дополнительного образования)</w:t>
      </w:r>
      <w:r>
        <w:rPr>
          <w:rFonts w:hAnsi="Times New Roman" w:cs="Times New Roman"/>
          <w:color w:val="000000"/>
          <w:sz w:val="24"/>
          <w:szCs w:val="24"/>
        </w:rPr>
        <w:t xml:space="preserve"> до начала реализации образовательной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Обучающиеся, зачисленные на обучение по образовательной программе после начала ее реализации, вправе самостоятельно получить необходимые учебники, учебные пособия, иные средства обучения в библиотеке по списку, подготовленному </w:t>
      </w:r>
      <w:r>
        <w:rPr>
          <w:rFonts w:hAnsi="Times New Roman" w:cs="Times New Roman"/>
          <w:color w:val="000000"/>
          <w:sz w:val="24"/>
          <w:szCs w:val="24"/>
        </w:rPr>
        <w:t xml:space="preserve">педагогом профессионального обучения, </w:t>
      </w:r>
      <w:r>
        <w:rPr>
          <w:rFonts w:hAnsi="Times New Roman" w:cs="Times New Roman"/>
          <w:color w:val="000000"/>
          <w:sz w:val="24"/>
          <w:szCs w:val="24"/>
        </w:rPr>
        <w:t>педагогом дополнительного 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Учебники, учебные пособия, за исключением рабочих тетрадей, средства обучения выдаются обучающимся на срок изучения учебного предмета, курса, дисциплины.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 При обнаружении в выданных учебниках, учебных пособиях, иных средствах обучения отсутствия страниц, наличия несводимых подписей, грязи обучающийся должен сообщить об этом </w:t>
      </w:r>
      <w:r>
        <w:rPr>
          <w:rFonts w:hAnsi="Times New Roman" w:cs="Times New Roman"/>
          <w:color w:val="000000"/>
          <w:sz w:val="24"/>
          <w:szCs w:val="24"/>
        </w:rPr>
        <w:t>педагогу-библиотекарю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 </w:t>
      </w:r>
      <w:r>
        <w:rPr>
          <w:rFonts w:hAnsi="Times New Roman" w:cs="Times New Roman"/>
          <w:color w:val="000000"/>
          <w:sz w:val="24"/>
          <w:szCs w:val="24"/>
        </w:rPr>
        <w:t>14 календарных дней с даты выдачи</w:t>
      </w:r>
      <w:r>
        <w:rPr>
          <w:rFonts w:hAnsi="Times New Roman" w:cs="Times New Roman"/>
          <w:color w:val="000000"/>
          <w:sz w:val="24"/>
          <w:szCs w:val="24"/>
        </w:rPr>
        <w:t>. Такие учебники, учебные пособия, средства обучения подлежат замене. Претензии по качеству учебников, учебных пособий, средств обучения, полученные в более поздний срок, не принимаются.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Рабочие тетради, необходимые для освоения образовательной программы, выдаются обучающимся безвозвратно и списываются из состава библиотечного фонда в порядке, предусмотренном библиотечным и бухгалтерским учетом.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Справочные издания выдаются обучающимся при необходимости для пользования дома или в читальном зале библиотеки.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Обучающиеся обязаны бережно относиться к библиотечному фонду школы. В случае порчи или утери выданных учебников, учебных пособий, справочных изданий, иных средств обучения родители (законные представители) обучающегося обязаны возместить нанесенный ущерб в порядке, предусмотренном законодательством и локальными нормативными актами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По окончании срока обучения обучающиеся совместно с родителями (законными представителями) подготавливают учебники, учебные пособия, иные средства обучения к сдаче в библиотеку и передают их </w:t>
      </w:r>
      <w:r>
        <w:rPr>
          <w:rFonts w:hAnsi="Times New Roman" w:cs="Times New Roman"/>
          <w:color w:val="000000"/>
          <w:sz w:val="24"/>
          <w:szCs w:val="24"/>
        </w:rPr>
        <w:t>педагогу профессионального обучения,</w:t>
      </w:r>
      <w:r>
        <w:rPr>
          <w:rFonts w:hAnsi="Times New Roman" w:cs="Times New Roman"/>
          <w:color w:val="000000"/>
          <w:sz w:val="24"/>
          <w:szCs w:val="24"/>
        </w:rPr>
        <w:t>педагогу дополнительного 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либо сдают непосредственно в библиотеку.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3.10. Обучающиеся вправе: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получать полную информацию о составе библиотечного фонда;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получать консультацию работников библиотеки в поиске и выборе учебников, учебных пособий, справочных изданий, иных средств обучения;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работать в читальном зале в порядке и на условиях, предусмотренных локальными нормативными актами школы.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Порядок пользования электронными образовательными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информационными ресурсами, средствами обучения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Обучающиеся вправе пользоваться электронными образовательными и информационными ресурсами, в том числе размещенными в федеральных и региональных базах данных, а также средствами обучения, размещенными в электронно-библиотечной системе школы и иных библиотеках, с которыми у школы заключен договор.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Для допуска к электронно-библиотечной системе школы педагог-библиотекарь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выдает обучающемуся логин и пароль на время обучения в школе.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Пользование электронными образовательными и информационными ресурсами, средствами обучения осуществляется в соответствии с правилами пользования электронно-библиотечной системой школы.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9767cc762e84c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