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600"/>
      </w:tblPr>
      <w:tblGrid>
        <w:gridCol w:w="1440"/>
      </w:tblGrid>
      <w:tr>
        <w:trPr>
          <w:trHeight w:val="0"/>
        </w:trPr>
        <w:tc>
          <w:tcPr>
            <w:tcW w:w="0" w:type="auto"/>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общеобразовательное учреждение «Школа № 3»</w:t>
            </w:r>
            <w:r>
              <w:br/>
            </w:r>
            <w:r>
              <w:rPr>
                <w:rFonts w:hAnsi="Times New Roman" w:cs="Times New Roman"/>
                <w:color w:val="000000"/>
                <w:sz w:val="24"/>
                <w:szCs w:val="24"/>
              </w:rPr>
              <w:t>(МБОУ Школа № 3)</w:t>
            </w:r>
          </w:p>
        </w:tc>
      </w:tr>
    </w:tbl>
    <w:p>
      <w:pPr>
        <w:spacing w:line="240" w:lineRule="auto"/>
        <w:rPr>
          <w:rFonts w:hAnsi="Times New Roman" w:cs="Times New Roman"/>
          <w:color w:val="000000"/>
          <w:sz w:val="24"/>
          <w:szCs w:val="24"/>
        </w:rPr>
      </w:pPr>
    </w:p>
    <w:tbl>
      <w:tblPr>
        <w:tblW w:w="8846" w:type="dxa"/>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СОГЛАСОВАНО</w:t>
            </w:r>
            <w:r>
              <w:br/>
            </w:r>
            <w:r>
              <w:rPr>
                <w:rFonts w:hAnsi="Times New Roman" w:cs="Times New Roman"/>
                <w:color w:val="000000"/>
                <w:sz w:val="24"/>
                <w:szCs w:val="24"/>
              </w:rPr>
              <w:t>педагогическим советом МБОУ Школа № 3</w:t>
            </w:r>
            <w:r>
              <w:br/>
            </w:r>
            <w:r>
              <w:rPr>
                <w:rFonts w:hAnsi="Times New Roman" w:cs="Times New Roman"/>
                <w:color w:val="000000"/>
                <w:sz w:val="24"/>
                <w:szCs w:val="24"/>
              </w:rPr>
              <w:t>(протокол от 29.08.2025 № 5)</w:t>
            </w:r>
          </w:p>
          <w:p>
            <w:pPr>
              <w:spacing w:line="240" w:lineRule="auto"/>
              <w:rPr>
                <w:rFonts w:hAnsi="Times New Roman" w:cs="Times New Roman"/>
                <w:color w:val="000000"/>
                <w:sz w:val="24"/>
                <w:szCs w:val="24"/>
              </w:rPr>
            </w:pPr>
            <w:r>
              <w:rPr>
                <w:rFonts w:hAnsi="Times New Roman" w:cs="Times New Roman"/>
                <w:color w:val="000000"/>
                <w:sz w:val="24"/>
                <w:szCs w:val="24"/>
              </w:rPr>
              <w:t>СОГЛАСОВАНО</w:t>
            </w:r>
            <w:r>
              <w:br/>
            </w:r>
            <w:r>
              <w:rPr>
                <w:rFonts w:hAnsi="Times New Roman" w:cs="Times New Roman"/>
                <w:color w:val="000000"/>
                <w:sz w:val="24"/>
                <w:szCs w:val="24"/>
              </w:rPr>
              <w:t>советом родителей МБОУ Школа № 3</w:t>
            </w:r>
            <w:r>
              <w:br/>
            </w:r>
            <w:r>
              <w:rPr>
                <w:rFonts w:hAnsi="Times New Roman" w:cs="Times New Roman"/>
                <w:color w:val="000000"/>
                <w:sz w:val="24"/>
                <w:szCs w:val="24"/>
              </w:rPr>
              <w:t>(протокол от </w:t>
            </w:r>
            <w:r>
              <w:rPr>
                <w:rFonts w:hAnsi="Times New Roman" w:cs="Times New Roman"/>
                <w:color w:val="000000"/>
                <w:sz w:val="24"/>
                <w:szCs w:val="24"/>
              </w:rPr>
              <w:t>29.08.2025</w:t>
            </w:r>
            <w:r>
              <w:rPr>
                <w:rFonts w:hAnsi="Times New Roman" w:cs="Times New Roman"/>
                <w:color w:val="000000"/>
                <w:sz w:val="24"/>
                <w:szCs w:val="24"/>
              </w:rPr>
              <w:t xml:space="preserve"> № 1)</w:t>
            </w:r>
          </w:p>
        </w:tc>
        <w:tc>
          <w:tcPr>
            <w:tcW w:w="0" w:type="auto"/>
            <w:tcMar>
              <w:top w:w="75" w:type="dxa"/>
              <w:left w:w="75" w:type="dxa"/>
              <w:bottom w:w="75" w:type="dxa"/>
              <w:right w:w="75" w:type="dxa"/>
            </w:tcMar>
            <w:vAlign w:val="top"/>
          </w:tcPr>
          <w:p>
            <w:r>
              <w:rPr>
                <w:rFonts w:hAnsi="Times New Roman" w:cs="Times New Roman"/>
                <w:color w:val="000000"/>
                <w:sz w:val="24"/>
                <w:szCs w:val="24"/>
              </w:rPr>
              <w:t>УТВЕРЖДЕН</w:t>
            </w:r>
            <w:r>
              <w:br/>
            </w:r>
            <w:r>
              <w:rPr>
                <w:rFonts w:hAnsi="Times New Roman" w:cs="Times New Roman"/>
                <w:color w:val="000000"/>
                <w:sz w:val="24"/>
                <w:szCs w:val="24"/>
              </w:rPr>
              <w:t xml:space="preserve">приказом </w:t>
            </w:r>
            <w:r>
              <w:rPr>
                <w:rFonts w:hAnsi="Times New Roman" w:cs="Times New Roman"/>
                <w:color w:val="000000"/>
                <w:sz w:val="24"/>
                <w:szCs w:val="24"/>
              </w:rPr>
              <w:t>МБОУ Школа № 3</w:t>
            </w:r>
            <w:r>
              <w:br/>
            </w:r>
            <w:r>
              <w:rPr>
                <w:rFonts w:hAnsi="Times New Roman" w:cs="Times New Roman"/>
                <w:color w:val="000000"/>
                <w:sz w:val="24"/>
                <w:szCs w:val="24"/>
              </w:rPr>
              <w:t>от </w:t>
            </w:r>
            <w:r>
              <w:rPr>
                <w:rFonts w:hAnsi="Times New Roman" w:cs="Times New Roman"/>
                <w:color w:val="000000"/>
                <w:sz w:val="24"/>
                <w:szCs w:val="24"/>
              </w:rPr>
              <w:t>29.08.2025</w:t>
            </w:r>
            <w:r>
              <w:rPr>
                <w:rFonts w:hAnsi="Times New Roman" w:cs="Times New Roman"/>
                <w:color w:val="000000"/>
                <w:sz w:val="24"/>
                <w:szCs w:val="24"/>
              </w:rPr>
              <w:t xml:space="preserve"> № 5</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Порядок</w:t>
      </w:r>
      <w:r>
        <w:br/>
      </w:r>
      <w:r>
        <w:rPr>
          <w:rFonts w:hAnsi="Times New Roman" w:cs="Times New Roman"/>
          <w:b/>
          <w:bCs/>
          <w:color w:val="000000"/>
          <w:sz w:val="24"/>
          <w:szCs w:val="24"/>
        </w:rPr>
        <w:t>обучения по индивидуальному учебному плану, в том числе при ускоренном обучении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I.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Настоящий порядок обучения по индивидуальному учебному плану и при ускоренном обучении в </w:t>
      </w:r>
      <w:r>
        <w:rPr>
          <w:rFonts w:hAnsi="Times New Roman" w:cs="Times New Roman"/>
          <w:color w:val="000000"/>
          <w:sz w:val="24"/>
          <w:szCs w:val="24"/>
        </w:rPr>
        <w:t>МБОУ Школа № 3</w:t>
      </w:r>
      <w:r>
        <w:rPr>
          <w:rFonts w:hAnsi="Times New Roman" w:cs="Times New Roman"/>
          <w:color w:val="000000"/>
          <w:sz w:val="24"/>
          <w:szCs w:val="24"/>
        </w:rPr>
        <w:t xml:space="preserve"> (далее — порядок) разработан в соответствии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r>
        <w:rPr>
          <w:rFonts w:hAnsi="Times New Roman" w:cs="Times New Roman"/>
          <w:color w:val="000000"/>
          <w:sz w:val="24"/>
          <w:szCs w:val="24"/>
        </w:rPr>
        <w:t>приказом Минпросвещения от 22.03.2021 № 115</w:t>
      </w:r>
      <w:r>
        <w:rPr>
          <w:rFonts w:hAnsi="Times New Roman" w:cs="Times New Roman"/>
          <w:color w:val="000000"/>
          <w:sz w:val="24"/>
          <w:szCs w:val="24"/>
        </w:rPr>
        <w:t xml:space="preserve">, уставом </w:t>
      </w:r>
      <w:r>
        <w:rPr>
          <w:rFonts w:hAnsi="Times New Roman" w:cs="Times New Roman"/>
          <w:color w:val="000000"/>
          <w:sz w:val="24"/>
          <w:szCs w:val="24"/>
        </w:rPr>
        <w:t>МБОУ Школа № 3</w:t>
      </w:r>
      <w:r>
        <w:rPr>
          <w:rFonts w:hAnsi="Times New Roman" w:cs="Times New Roman"/>
          <w:color w:val="000000"/>
          <w:sz w:val="24"/>
          <w:szCs w:val="24"/>
        </w:rPr>
        <w:t> (далее — школа).</w:t>
      </w:r>
    </w:p>
    <w:p>
      <w:pPr>
        <w:spacing w:line="240" w:lineRule="auto"/>
        <w:rPr>
          <w:rFonts w:hAnsi="Times New Roman" w:cs="Times New Roman"/>
          <w:color w:val="000000"/>
          <w:sz w:val="24"/>
          <w:szCs w:val="24"/>
        </w:rPr>
      </w:pPr>
      <w:r>
        <w:rPr>
          <w:rFonts w:hAnsi="Times New Roman" w:cs="Times New Roman"/>
          <w:color w:val="000000"/>
          <w:sz w:val="24"/>
          <w:szCs w:val="24"/>
        </w:rPr>
        <w:t>1.2. 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1.3. Обучение по индивидуальному учебному плану организуется</w:t>
      </w:r>
      <w:r>
        <w:rPr>
          <w:rFonts w:hAnsi="Times New Roman" w:cs="Times New Roman"/>
          <w:color w:val="000000"/>
          <w:sz w:val="24"/>
          <w:szCs w:val="24"/>
        </w:rPr>
        <w:t>:</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обучающихся с высокой степенью усвоения образовательной программы в целях организации ускоренного обучения;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не ликвидировавших академическую задолженность, переведенных в следующий класс условно;</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целях реализации трехгодичного срока обучения на уровне начального общего образования при условии равномерного распределения образовательной нагрузки на три года обучения и соблюдения гигиенических нормативов, санитарно-эпидемиологических требований;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иных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1.4. Индивидуальный учебный план, в том числе предусматривающий ускоренное</w:t>
      </w:r>
      <w:r>
        <w:br/>
      </w:r>
      <w:r>
        <w:rPr>
          <w:rFonts w:hAnsi="Times New Roman" w:cs="Times New Roman"/>
          <w:color w:val="000000"/>
          <w:sz w:val="24"/>
          <w:szCs w:val="24"/>
        </w:rPr>
        <w:t>обучение, разрабатывается школой самостоятельно на основе утвержденной основной образовательной программы соответствующего уровня общего образования с учетом требований федеральных образовательных стандартов, в том числе к перечню учебных предметов, обязательных для изучения, федеральных образовательных программ, а также санитарных норм и правил.</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Организация обучения по индивидуальному учебному плану</w:t>
      </w:r>
    </w:p>
    <w:p>
      <w:pPr>
        <w:spacing w:line="240" w:lineRule="auto"/>
        <w:rPr>
          <w:rFonts w:hAnsi="Times New Roman" w:cs="Times New Roman"/>
          <w:color w:val="000000"/>
          <w:sz w:val="24"/>
          <w:szCs w:val="24"/>
        </w:rPr>
      </w:pPr>
      <w:r>
        <w:rPr>
          <w:rFonts w:hAnsi="Times New Roman" w:cs="Times New Roman"/>
          <w:color w:val="000000"/>
          <w:sz w:val="24"/>
          <w:szCs w:val="24"/>
        </w:rPr>
        <w:t>2.1. Индивидуальный учебный план может быть предоставлен любому обучающемуся школы независимо от класса обучения.</w:t>
      </w:r>
    </w:p>
    <w:p>
      <w:pPr>
        <w:spacing w:line="240" w:lineRule="auto"/>
        <w:rPr>
          <w:rFonts w:hAnsi="Times New Roman" w:cs="Times New Roman"/>
          <w:color w:val="000000"/>
          <w:sz w:val="24"/>
          <w:szCs w:val="24"/>
        </w:rPr>
      </w:pPr>
      <w:r>
        <w:rPr>
          <w:rFonts w:hAnsi="Times New Roman" w:cs="Times New Roman"/>
          <w:color w:val="000000"/>
          <w:sz w:val="24"/>
          <w:szCs w:val="24"/>
        </w:rPr>
        <w:t>2.2. Организация обучения по индивидуальному учебному плану осуществляется по</w:t>
      </w:r>
      <w:r>
        <w:br/>
      </w:r>
      <w:r>
        <w:rPr>
          <w:rFonts w:hAnsi="Times New Roman" w:cs="Times New Roman"/>
          <w:color w:val="000000"/>
          <w:sz w:val="24"/>
          <w:szCs w:val="24"/>
        </w:rPr>
        <w:t>заявлению совершеннолетнего обучающегося или родителя (законного представителя) несовершеннолетнего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2.3. Организация обучения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pPr>
        <w:spacing w:line="240" w:lineRule="auto"/>
        <w:rPr>
          <w:rFonts w:hAnsi="Times New Roman" w:cs="Times New Roman"/>
          <w:color w:val="000000"/>
          <w:sz w:val="24"/>
          <w:szCs w:val="24"/>
        </w:rPr>
      </w:pPr>
      <w:r>
        <w:rPr>
          <w:rFonts w:hAnsi="Times New Roman" w:cs="Times New Roman"/>
          <w:color w:val="000000"/>
          <w:sz w:val="24"/>
          <w:szCs w:val="24"/>
        </w:rPr>
        <w:t>2.4. В заявлении указываются пожелания обучающегося или родителя (законного</w:t>
      </w:r>
      <w:r>
        <w:br/>
      </w:r>
      <w:r>
        <w:rPr>
          <w:rFonts w:hAnsi="Times New Roman" w:cs="Times New Roman"/>
          <w:color w:val="000000"/>
          <w:sz w:val="24"/>
          <w:szCs w:val="24"/>
        </w:rPr>
        <w:t>представителя) несовершеннолетнего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обучение по основной образовательной программе и др.</w:t>
      </w:r>
    </w:p>
    <w:p>
      <w:pPr>
        <w:spacing w:line="240" w:lineRule="auto"/>
        <w:rPr>
          <w:rFonts w:hAnsi="Times New Roman" w:cs="Times New Roman"/>
          <w:color w:val="000000"/>
          <w:sz w:val="24"/>
          <w:szCs w:val="24"/>
        </w:rPr>
      </w:pPr>
      <w:r>
        <w:rPr>
          <w:rFonts w:hAnsi="Times New Roman" w:cs="Times New Roman"/>
          <w:color w:val="000000"/>
          <w:sz w:val="24"/>
          <w:szCs w:val="24"/>
        </w:rPr>
        <w:t>К заявлению могут быть приложены психолого-медико-педагогические рекомендации по организации обучения ребенка.</w:t>
      </w:r>
    </w:p>
    <w:p>
      <w:pPr>
        <w:spacing w:line="240" w:lineRule="auto"/>
        <w:rPr>
          <w:rFonts w:hAnsi="Times New Roman" w:cs="Times New Roman"/>
          <w:color w:val="000000"/>
          <w:sz w:val="24"/>
          <w:szCs w:val="24"/>
        </w:rPr>
      </w:pPr>
      <w:r>
        <w:rPr>
          <w:rFonts w:hAnsi="Times New Roman" w:cs="Times New Roman"/>
          <w:color w:val="000000"/>
          <w:sz w:val="24"/>
          <w:szCs w:val="24"/>
        </w:rPr>
        <w:t>2.5. Заявления о переводе на обучение по индивидуальному учебному плану принимаются в течение текущего учебного года до </w:t>
      </w:r>
      <w:r>
        <w:rPr>
          <w:rFonts w:hAnsi="Times New Roman" w:cs="Times New Roman"/>
          <w:color w:val="000000"/>
          <w:sz w:val="24"/>
          <w:szCs w:val="24"/>
        </w:rPr>
        <w:t>15 мая включительно</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2.6. Перевод на обучение по индивидуальному учебному плану осуществляется приказом директора.</w:t>
      </w:r>
    </w:p>
    <w:p>
      <w:pPr>
        <w:spacing w:line="240" w:lineRule="auto"/>
        <w:rPr>
          <w:rFonts w:hAnsi="Times New Roman" w:cs="Times New Roman"/>
          <w:color w:val="000000"/>
          <w:sz w:val="24"/>
          <w:szCs w:val="24"/>
        </w:rPr>
      </w:pPr>
      <w:r>
        <w:rPr>
          <w:rFonts w:hAnsi="Times New Roman" w:cs="Times New Roman"/>
          <w:color w:val="000000"/>
          <w:sz w:val="24"/>
          <w:szCs w:val="24"/>
        </w:rPr>
        <w:t>2.7. Обучение по индивидуальному учебному плану ведется по расписанию занятий.</w:t>
      </w:r>
    </w:p>
    <w:p>
      <w:pPr>
        <w:spacing w:line="240" w:lineRule="auto"/>
        <w:rPr>
          <w:rFonts w:hAnsi="Times New Roman" w:cs="Times New Roman"/>
          <w:color w:val="000000"/>
          <w:sz w:val="24"/>
          <w:szCs w:val="24"/>
        </w:rPr>
      </w:pPr>
      <w:r>
        <w:rPr>
          <w:rFonts w:hAnsi="Times New Roman" w:cs="Times New Roman"/>
          <w:color w:val="000000"/>
          <w:sz w:val="24"/>
          <w:szCs w:val="24"/>
        </w:rPr>
        <w:t>Расписание занятий по индивидуальному учебному плану с учетом максимально</w:t>
      </w:r>
      <w:r>
        <w:br/>
      </w:r>
      <w:r>
        <w:rPr>
          <w:rFonts w:hAnsi="Times New Roman" w:cs="Times New Roman"/>
          <w:color w:val="000000"/>
          <w:sz w:val="24"/>
          <w:szCs w:val="24"/>
        </w:rPr>
        <w:t xml:space="preserve">допустимой учебной нагрузки и кадрового потенциала составляет </w:t>
      </w:r>
      <w:r>
        <w:rPr>
          <w:rFonts w:hAnsi="Times New Roman" w:cs="Times New Roman"/>
          <w:color w:val="000000"/>
          <w:sz w:val="24"/>
          <w:szCs w:val="24"/>
        </w:rPr>
        <w:t>заместитель директора школы по учебной работе</w:t>
      </w:r>
      <w:r>
        <w:rPr>
          <w:rFonts w:hAnsi="Times New Roman" w:cs="Times New Roman"/>
          <w:color w:val="000000"/>
          <w:sz w:val="24"/>
          <w:szCs w:val="24"/>
        </w:rPr>
        <w:t xml:space="preserve">, утверждает </w:t>
      </w:r>
      <w:r>
        <w:rPr>
          <w:rFonts w:hAnsi="Times New Roman" w:cs="Times New Roman"/>
          <w:color w:val="000000"/>
          <w:sz w:val="24"/>
          <w:szCs w:val="24"/>
        </w:rPr>
        <w:t>директор</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2.8. Обучение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pPr>
        <w:spacing w:line="240" w:lineRule="auto"/>
        <w:rPr>
          <w:rFonts w:hAnsi="Times New Roman" w:cs="Times New Roman"/>
          <w:color w:val="000000"/>
          <w:sz w:val="24"/>
          <w:szCs w:val="24"/>
        </w:rPr>
      </w:pPr>
      <w:r>
        <w:rPr>
          <w:rFonts w:hAnsi="Times New Roman" w:cs="Times New Roman"/>
          <w:color w:val="000000"/>
          <w:sz w:val="24"/>
          <w:szCs w:val="24"/>
        </w:rPr>
        <w:t>2.9.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2.10. Обучение по индивидуальному учебному плану на уровнях начального и основного общего образования сопровождается поддержкой тьютора</w:t>
      </w:r>
      <w:r>
        <w:rPr>
          <w:rFonts w:hAnsi="Times New Roman" w:cs="Times New Roman"/>
          <w:color w:val="000000"/>
          <w:sz w:val="24"/>
          <w:szCs w:val="24"/>
        </w:rPr>
        <w:t xml:space="preserve">, на уровне среднего общего образования — </w:t>
      </w:r>
      <w:r>
        <w:rPr>
          <w:rFonts w:hAnsi="Times New Roman" w:cs="Times New Roman"/>
          <w:color w:val="000000"/>
          <w:sz w:val="24"/>
          <w:szCs w:val="24"/>
        </w:rPr>
        <w:t>классного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Педагогический работник назначается на сопровождение индивидуального учебного плана приказом директора.</w:t>
      </w:r>
    </w:p>
    <w:p>
      <w:pPr>
        <w:spacing w:line="240" w:lineRule="auto"/>
        <w:rPr>
          <w:rFonts w:hAnsi="Times New Roman" w:cs="Times New Roman"/>
          <w:color w:val="000000"/>
          <w:sz w:val="24"/>
          <w:szCs w:val="24"/>
        </w:rPr>
      </w:pPr>
      <w:r>
        <w:rPr>
          <w:rFonts w:hAnsi="Times New Roman" w:cs="Times New Roman"/>
          <w:color w:val="000000"/>
          <w:sz w:val="24"/>
          <w:szCs w:val="24"/>
        </w:rPr>
        <w:t>2.11. Обучающиеся по индивидуальному учебному плану обладают всеми академическими правами, предусмотренными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Срок получения общего образования по ИУП осуществляется в сроки, установленные федеральными государственными образовательными стандартами, но может быть сокращен для обучающихся, которые осваивают программы по ФГОС НОО, утв. </w:t>
      </w:r>
      <w:r>
        <w:rPr>
          <w:rFonts w:hAnsi="Times New Roman" w:cs="Times New Roman"/>
          <w:color w:val="000000"/>
          <w:sz w:val="24"/>
          <w:szCs w:val="24"/>
        </w:rPr>
        <w:t>приказом Минпросвещения России от 31.05.2021 № 286</w:t>
      </w:r>
      <w:r>
        <w:rPr>
          <w:rFonts w:hAnsi="Times New Roman" w:cs="Times New Roman"/>
          <w:color w:val="000000"/>
          <w:sz w:val="24"/>
          <w:szCs w:val="24"/>
        </w:rPr>
        <w:t xml:space="preserve"> и ФГОС ООО, утв. </w:t>
      </w:r>
      <w:r>
        <w:rPr>
          <w:rFonts w:hAnsi="Times New Roman" w:cs="Times New Roman"/>
          <w:color w:val="000000"/>
          <w:sz w:val="24"/>
          <w:szCs w:val="24"/>
        </w:rPr>
        <w:t>приказом Минпросвещения России от 31.05.2021 № 287</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разработки индивидуального учебного плана</w:t>
      </w:r>
    </w:p>
    <w:p>
      <w:pPr>
        <w:spacing w:line="240" w:lineRule="auto"/>
        <w:rPr>
          <w:rFonts w:hAnsi="Times New Roman" w:cs="Times New Roman"/>
          <w:color w:val="000000"/>
          <w:sz w:val="24"/>
          <w:szCs w:val="24"/>
        </w:rPr>
      </w:pPr>
      <w:r>
        <w:rPr>
          <w:rFonts w:hAnsi="Times New Roman" w:cs="Times New Roman"/>
          <w:color w:val="000000"/>
          <w:sz w:val="24"/>
          <w:szCs w:val="24"/>
        </w:rPr>
        <w:t>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 Индивидуальный учебный план разрабатывается </w:t>
      </w:r>
      <w:r>
        <w:rPr>
          <w:rFonts w:hAnsi="Times New Roman" w:cs="Times New Roman"/>
          <w:color w:val="000000"/>
          <w:sz w:val="24"/>
          <w:szCs w:val="24"/>
        </w:rPr>
        <w:t>заместителем директора школы по учебной работе</w:t>
      </w:r>
      <w:r>
        <w:rPr>
          <w:rFonts w:hAnsi="Times New Roman" w:cs="Times New Roman"/>
          <w:color w:val="000000"/>
          <w:sz w:val="24"/>
          <w:szCs w:val="24"/>
        </w:rPr>
        <w:t xml:space="preserve"> для конкретного обучающегося или группы обучающихся на основе основной образовательной программы соответствующего уровня общего образования </w:t>
      </w:r>
      <w:r>
        <w:rPr>
          <w:rFonts w:hAnsi="Times New Roman" w:cs="Times New Roman"/>
          <w:color w:val="000000"/>
          <w:sz w:val="24"/>
          <w:szCs w:val="24"/>
        </w:rPr>
        <w:t>на один учебный год</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Индивидуальный учебный план утверждается в порядке, предусмотренном </w:t>
      </w:r>
      <w:r>
        <w:rPr>
          <w:rFonts w:hAnsi="Times New Roman" w:cs="Times New Roman"/>
          <w:color w:val="000000"/>
          <w:sz w:val="24"/>
          <w:szCs w:val="24"/>
        </w:rPr>
        <w:t>уставом школы</w:t>
      </w:r>
      <w:r>
        <w:rPr>
          <w:rFonts w:hAnsi="Times New Roman" w:cs="Times New Roman"/>
          <w:color w:val="000000"/>
          <w:sz w:val="24"/>
          <w:szCs w:val="24"/>
        </w:rPr>
        <w:t xml:space="preserve"> для утверждения основной образовательной программы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Индивидуальный учебный план разрабатывается и утверждается не позднее </w:t>
      </w:r>
      <w:r>
        <w:rPr>
          <w:rFonts w:hAnsi="Times New Roman" w:cs="Times New Roman"/>
          <w:color w:val="000000"/>
          <w:sz w:val="24"/>
          <w:szCs w:val="24"/>
        </w:rPr>
        <w:t>15</w:t>
      </w:r>
      <w:r>
        <w:br/>
      </w:r>
      <w:r>
        <w:rPr>
          <w:rFonts w:hAnsi="Times New Roman" w:cs="Times New Roman"/>
          <w:color w:val="000000"/>
          <w:sz w:val="24"/>
          <w:szCs w:val="24"/>
        </w:rPr>
        <w:t>рабочих дней с даты принятия заявления об организации обучения по индивидуальному учебному плану</w:t>
      </w:r>
      <w:r>
        <w:rPr>
          <w:rFonts w:hAnsi="Times New Roman" w:cs="Times New Roman"/>
          <w:color w:val="000000"/>
          <w:sz w:val="24"/>
          <w:szCs w:val="24"/>
        </w:rPr>
        <w:t>, если иное не установлено настоящим Порядком.</w:t>
      </w:r>
    </w:p>
    <w:p>
      <w:pPr>
        <w:spacing w:line="240" w:lineRule="auto"/>
        <w:rPr>
          <w:rFonts w:hAnsi="Times New Roman" w:cs="Times New Roman"/>
          <w:color w:val="000000"/>
          <w:sz w:val="24"/>
          <w:szCs w:val="24"/>
        </w:rPr>
      </w:pPr>
      <w:r>
        <w:rPr>
          <w:rFonts w:hAnsi="Times New Roman" w:cs="Times New Roman"/>
          <w:color w:val="000000"/>
          <w:sz w:val="24"/>
          <w:szCs w:val="24"/>
        </w:rPr>
        <w:t>3.5. 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pPr>
        <w:spacing w:line="240" w:lineRule="auto"/>
        <w:rPr>
          <w:rFonts w:hAnsi="Times New Roman" w:cs="Times New Roman"/>
          <w:color w:val="000000"/>
          <w:sz w:val="24"/>
          <w:szCs w:val="24"/>
        </w:rPr>
      </w:pPr>
      <w:r>
        <w:rPr>
          <w:rFonts w:hAnsi="Times New Roman" w:cs="Times New Roman"/>
          <w:color w:val="000000"/>
          <w:sz w:val="24"/>
          <w:szCs w:val="24"/>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3.7. При формировании индивидуального учебного плана может использоваться</w:t>
      </w:r>
      <w:r>
        <w:br/>
      </w:r>
      <w:r>
        <w:rPr>
          <w:rFonts w:hAnsi="Times New Roman" w:cs="Times New Roman"/>
          <w:color w:val="000000"/>
          <w:sz w:val="24"/>
          <w:szCs w:val="24"/>
        </w:rPr>
        <w:t>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3.8. Максимальная учебная нагрузка обучающегося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pPr>
        <w:spacing w:line="240" w:lineRule="auto"/>
        <w:rPr>
          <w:rFonts w:hAnsi="Times New Roman" w:cs="Times New Roman"/>
          <w:color w:val="000000"/>
          <w:sz w:val="24"/>
          <w:szCs w:val="24"/>
        </w:rPr>
      </w:pPr>
      <w:r>
        <w:rPr>
          <w:rFonts w:hAnsi="Times New Roman" w:cs="Times New Roman"/>
          <w:color w:val="000000"/>
          <w:sz w:val="24"/>
          <w:szCs w:val="24"/>
        </w:rPr>
        <w:t>3.9. Утвержденный индивидуальный учебный план и расписание занятий по</w:t>
      </w:r>
      <w:r>
        <w:br/>
      </w:r>
      <w:r>
        <w:rPr>
          <w:rFonts w:hAnsi="Times New Roman" w:cs="Times New Roman"/>
          <w:color w:val="000000"/>
          <w:sz w:val="24"/>
          <w:szCs w:val="24"/>
        </w:rPr>
        <w:t>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Особенности организации ускоренного</w:t>
      </w:r>
      <w:r>
        <w:rPr>
          <w:rFonts w:hAnsi="Times New Roman" w:cs="Times New Roman"/>
          <w:b/>
          <w:bCs/>
          <w:color w:val="000000"/>
          <w:sz w:val="24"/>
          <w:szCs w:val="24"/>
        </w:rPr>
        <w:t xml:space="preserve"> обучения</w:t>
      </w:r>
    </w:p>
    <w:p>
      <w:pPr>
        <w:spacing w:line="240" w:lineRule="auto"/>
        <w:rPr>
          <w:rFonts w:hAnsi="Times New Roman" w:cs="Times New Roman"/>
          <w:color w:val="000000"/>
          <w:sz w:val="24"/>
          <w:szCs w:val="24"/>
        </w:rPr>
      </w:pPr>
      <w:r>
        <w:rPr>
          <w:rFonts w:hAnsi="Times New Roman" w:cs="Times New Roman"/>
          <w:color w:val="000000"/>
          <w:sz w:val="24"/>
          <w:szCs w:val="24"/>
        </w:rPr>
        <w:t>4.1. Ускоренное обучение осуществляется посредством: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изменения объема часов на изучение отдельных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 Ускоренное обучение возможно организовать для обучающихся, имеющих высокие образовательные способности и (или) уровень развития, и (или) переезжающих в другую местность на длительное время. Возможность освоения обучающимся образовательной программы в повышенном темпе в случаях обучения без балльного оценивания знаний подтверждается </w:t>
      </w:r>
      <w:r>
        <w:rPr>
          <w:rFonts w:hAnsi="Times New Roman" w:cs="Times New Roman"/>
          <w:color w:val="000000"/>
          <w:sz w:val="24"/>
          <w:szCs w:val="24"/>
        </w:rPr>
        <w:t xml:space="preserve">данными </w:t>
      </w:r>
      <w:r>
        <w:rPr>
          <w:rFonts w:hAnsi="Times New Roman" w:cs="Times New Roman"/>
          <w:color w:val="000000"/>
          <w:sz w:val="24"/>
          <w:szCs w:val="24"/>
        </w:rPr>
        <w:t xml:space="preserve">динамики </w:t>
      </w:r>
      <w:r>
        <w:rPr>
          <w:rFonts w:hAnsi="Times New Roman" w:cs="Times New Roman"/>
          <w:color w:val="000000"/>
          <w:sz w:val="24"/>
          <w:szCs w:val="24"/>
        </w:rPr>
        <w:t>учебных достижений и </w:t>
      </w:r>
      <w:r>
        <w:rPr>
          <w:rFonts w:hAnsi="Times New Roman" w:cs="Times New Roman"/>
          <w:color w:val="000000"/>
          <w:sz w:val="24"/>
          <w:szCs w:val="24"/>
        </w:rPr>
        <w:t>психолого</w:t>
      </w:r>
      <w:r>
        <w:rPr>
          <w:rFonts w:hAnsi="Times New Roman" w:cs="Times New Roman"/>
          <w:color w:val="000000"/>
          <w:sz w:val="24"/>
          <w:szCs w:val="24"/>
        </w:rPr>
        <w:t>-</w:t>
      </w:r>
      <w:r>
        <w:rPr>
          <w:rFonts w:hAnsi="Times New Roman" w:cs="Times New Roman"/>
          <w:color w:val="000000"/>
          <w:sz w:val="24"/>
          <w:szCs w:val="24"/>
        </w:rPr>
        <w:t>педагогической диагностики</w:t>
      </w:r>
      <w:r>
        <w:rPr>
          <w:rFonts w:hAnsi="Times New Roman" w:cs="Times New Roman"/>
          <w:color w:val="000000"/>
          <w:sz w:val="24"/>
          <w:szCs w:val="24"/>
        </w:rPr>
        <w:t>, в остальных случаях — результатами текущей и промежуточной аттестации, психолого-педагогическими характеристиками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4.4. Прием на ускоренное обучение не допускается.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Перевод на индивидуальный учебный план в случае зачета результатов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5.1. Обучающийся, которому произведен зачет, переводится на обучение по индивидуальному учебному плану, в том числе на ускоренное обучение.</w:t>
      </w:r>
    </w:p>
    <w:p>
      <w:pPr>
        <w:spacing w:line="240" w:lineRule="auto"/>
        <w:rPr>
          <w:rFonts w:hAnsi="Times New Roman" w:cs="Times New Roman"/>
          <w:color w:val="000000"/>
          <w:sz w:val="24"/>
          <w:szCs w:val="24"/>
        </w:rPr>
      </w:pPr>
      <w:r>
        <w:rPr>
          <w:rFonts w:hAnsi="Times New Roman" w:cs="Times New Roman"/>
          <w:color w:val="000000"/>
          <w:sz w:val="24"/>
          <w:szCs w:val="24"/>
        </w:rPr>
        <w:t>5.2. Переход на обучение по индивидуальному учебному плану утверждается приказом директора после проведения зачета результатов.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Школа уведомляет обучающегося или родителя (законного представителя) несовершеннолетнего обучающегося о переходе на обучение по индивидуальному учебному плану в течение </w:t>
      </w:r>
      <w:r>
        <w:rPr>
          <w:rFonts w:hAnsi="Times New Roman" w:cs="Times New Roman"/>
          <w:color w:val="000000"/>
          <w:sz w:val="24"/>
          <w:szCs w:val="24"/>
        </w:rPr>
        <w:t>двух рабочих</w:t>
      </w:r>
      <w:r>
        <w:rPr>
          <w:rFonts w:hAnsi="Times New Roman" w:cs="Times New Roman"/>
          <w:color w:val="000000"/>
          <w:sz w:val="24"/>
          <w:szCs w:val="24"/>
        </w:rPr>
        <w:t xml:space="preserve"> дней с даты издания приказа директора, указанного в пункте 5.2. Порядка.</w:t>
      </w:r>
    </w:p>
    <w:p>
      <w:pPr>
        <w:spacing w:line="240" w:lineRule="auto"/>
        <w:rPr>
          <w:rFonts w:hAnsi="Times New Roman" w:cs="Times New Roman"/>
          <w:color w:val="000000"/>
          <w:sz w:val="24"/>
          <w:szCs w:val="24"/>
        </w:rPr>
      </w:pPr>
      <w:r>
        <w:rPr>
          <w:rFonts w:hAnsi="Times New Roman" w:cs="Times New Roman"/>
          <w:color w:val="000000"/>
          <w:sz w:val="24"/>
          <w:szCs w:val="24"/>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pPr>
        <w:spacing w:line="240" w:lineRule="auto"/>
        <w:rPr>
          <w:rFonts w:hAnsi="Times New Roman" w:cs="Times New Roman"/>
          <w:color w:val="000000"/>
          <w:sz w:val="24"/>
          <w:szCs w:val="24"/>
        </w:rPr>
      </w:pPr>
      <w:r>
        <w:rPr>
          <w:rFonts w:hAnsi="Times New Roman" w:cs="Times New Roman"/>
          <w:color w:val="000000"/>
          <w:sz w:val="24"/>
          <w:szCs w:val="24"/>
        </w:rPr>
        <w:t>5.5. 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pPr>
        <w:spacing w:line="240" w:lineRule="auto"/>
        <w:rPr>
          <w:rFonts w:hAnsi="Times New Roman" w:cs="Times New Roman"/>
          <w:color w:val="000000"/>
          <w:sz w:val="24"/>
          <w:szCs w:val="24"/>
        </w:rPr>
      </w:pPr>
      <w:r>
        <w:rPr>
          <w:rFonts w:hAnsi="Times New Roman" w:cs="Times New Roman"/>
          <w:color w:val="000000"/>
          <w:sz w:val="24"/>
          <w:szCs w:val="24"/>
        </w:rPr>
        <w:t>5.6.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pPr>
        <w:spacing w:line="240" w:lineRule="auto"/>
        <w:rPr>
          <w:rFonts w:hAnsi="Times New Roman" w:cs="Times New Roman"/>
          <w:color w:val="000000"/>
          <w:sz w:val="24"/>
          <w:szCs w:val="24"/>
        </w:rPr>
      </w:pPr>
      <w:r>
        <w:rPr>
          <w:rFonts w:hAnsi="Times New Roman" w:cs="Times New Roman"/>
          <w:color w:val="000000"/>
          <w:sz w:val="24"/>
          <w:szCs w:val="24"/>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Контроль за выполнением индивидуального учебного плана</w:t>
      </w:r>
    </w:p>
    <w:p>
      <w:pPr>
        <w:spacing w:line="240" w:lineRule="auto"/>
        <w:rPr>
          <w:rFonts w:hAnsi="Times New Roman" w:cs="Times New Roman"/>
          <w:color w:val="000000"/>
          <w:sz w:val="24"/>
          <w:szCs w:val="24"/>
        </w:rPr>
      </w:pPr>
      <w:r>
        <w:rPr>
          <w:rFonts w:hAnsi="Times New Roman" w:cs="Times New Roman"/>
          <w:color w:val="000000"/>
          <w:sz w:val="24"/>
          <w:szCs w:val="24"/>
        </w:rPr>
        <w:t>6.1. Контроль за проведением учебных занятий, консультаций в соответствии с</w:t>
      </w:r>
      <w:r>
        <w:br/>
      </w:r>
      <w:r>
        <w:rPr>
          <w:rFonts w:hAnsi="Times New Roman" w:cs="Times New Roman"/>
          <w:color w:val="000000"/>
          <w:sz w:val="24"/>
          <w:szCs w:val="24"/>
        </w:rPr>
        <w:t xml:space="preserve">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w:t>
      </w:r>
      <w:r>
        <w:rPr>
          <w:rFonts w:hAnsi="Times New Roman" w:cs="Times New Roman"/>
          <w:color w:val="000000"/>
          <w:sz w:val="24"/>
          <w:szCs w:val="24"/>
        </w:rPr>
        <w:t>заместитель директора школы по учебной работе</w:t>
      </w:r>
      <w:r>
        <w:rPr>
          <w:rFonts w:hAnsi="Times New Roman" w:cs="Times New Roman"/>
          <w:color w:val="000000"/>
          <w:sz w:val="24"/>
          <w:szCs w:val="24"/>
        </w:rPr>
        <w:t xml:space="preserve"> не реже </w:t>
      </w:r>
      <w:r>
        <w:rPr>
          <w:rFonts w:hAnsi="Times New Roman" w:cs="Times New Roman"/>
          <w:color w:val="000000"/>
          <w:sz w:val="24"/>
          <w:szCs w:val="24"/>
        </w:rPr>
        <w:t>одного раза в четверть</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6.2. Обучающиеся обязаны выполнять индивидуальный учебный план, в том числе</w:t>
      </w:r>
      <w:r>
        <w:br/>
      </w:r>
      <w:r>
        <w:rPr>
          <w:rFonts w:hAnsi="Times New Roman" w:cs="Times New Roman"/>
          <w:color w:val="000000"/>
          <w:sz w:val="24"/>
          <w:szCs w:val="24"/>
        </w:rPr>
        <w:t>посещать учебные занятия, предусмотренные индивидуальным учебным планом и расписанием занятий.</w:t>
      </w:r>
    </w:p>
    <w:p>
      <w:pPr>
        <w:spacing w:line="240" w:lineRule="auto"/>
        <w:rPr>
          <w:rFonts w:hAnsi="Times New Roman" w:cs="Times New Roman"/>
          <w:color w:val="000000"/>
          <w:sz w:val="24"/>
          <w:szCs w:val="24"/>
        </w:rPr>
      </w:pPr>
      <w:r>
        <w:rPr>
          <w:rFonts w:hAnsi="Times New Roman" w:cs="Times New Roman"/>
          <w:color w:val="000000"/>
          <w:sz w:val="24"/>
          <w:szCs w:val="24"/>
        </w:rPr>
        <w:t>Посещение учебных занятий, предусмотренных расписанием, отмечается в журнале</w:t>
      </w:r>
      <w:r>
        <w:br/>
      </w:r>
      <w:r>
        <w:rPr>
          <w:rFonts w:hAnsi="Times New Roman" w:cs="Times New Roman"/>
          <w:color w:val="000000"/>
          <w:sz w:val="24"/>
          <w:szCs w:val="24"/>
        </w:rPr>
        <w:t>успеваемости в порядке, предусмотренном локальным нормативным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6.3. 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pPr>
        <w:spacing w:line="240" w:lineRule="auto"/>
        <w:rPr>
          <w:rFonts w:hAnsi="Times New Roman" w:cs="Times New Roman"/>
          <w:color w:val="000000"/>
          <w:sz w:val="24"/>
          <w:szCs w:val="24"/>
        </w:rPr>
      </w:pPr>
      <w:r>
        <w:rPr>
          <w:rFonts w:hAnsi="Times New Roman" w:cs="Times New Roman"/>
          <w:color w:val="000000"/>
          <w:sz w:val="24"/>
          <w:szCs w:val="24"/>
        </w:rPr>
        <w:t>Формы, периодичность, порядок текущего контроля успеваемости и промежуточной</w:t>
      </w:r>
      <w:r>
        <w:br/>
      </w:r>
      <w:r>
        <w:rPr>
          <w:rFonts w:hAnsi="Times New Roman" w:cs="Times New Roman"/>
          <w:color w:val="000000"/>
          <w:sz w:val="24"/>
          <w:szCs w:val="24"/>
        </w:rPr>
        <w:t>аттестации обучающихся устанавливается локальным нормативным актом школы, индивидуальным учебным планом и ООП соответствующего уровня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6.4. 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pPr>
        <w:spacing w:line="240" w:lineRule="auto"/>
        <w:rPr>
          <w:rFonts w:hAnsi="Times New Roman" w:cs="Times New Roman"/>
          <w:color w:val="000000"/>
          <w:sz w:val="24"/>
          <w:szCs w:val="24"/>
        </w:rPr>
      </w:pPr>
      <w:r>
        <w:rPr>
          <w:rFonts w:hAnsi="Times New Roman" w:cs="Times New Roman"/>
          <w:color w:val="000000"/>
          <w:sz w:val="24"/>
          <w:szCs w:val="24"/>
        </w:rPr>
        <w:t>6.5.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pPr>
        <w:spacing w:line="240" w:lineRule="auto"/>
        <w:rPr>
          <w:rFonts w:hAnsi="Times New Roman" w:cs="Times New Roman"/>
          <w:color w:val="000000"/>
          <w:sz w:val="24"/>
          <w:szCs w:val="24"/>
        </w:rPr>
      </w:pPr>
      <w:r>
        <w:rPr>
          <w:rFonts w:hAnsi="Times New Roman" w:cs="Times New Roman"/>
          <w:color w:val="000000"/>
          <w:sz w:val="24"/>
          <w:szCs w:val="24"/>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Финансовое обеспечение</w:t>
      </w:r>
    </w:p>
    <w:p>
      <w:pPr>
        <w:spacing w:line="240" w:lineRule="auto"/>
        <w:rPr>
          <w:rFonts w:hAnsi="Times New Roman" w:cs="Times New Roman"/>
          <w:color w:val="000000"/>
          <w:sz w:val="24"/>
          <w:szCs w:val="24"/>
        </w:rPr>
      </w:pPr>
      <w:r>
        <w:rPr>
          <w:rFonts w:hAnsi="Times New Roman" w:cs="Times New Roman"/>
          <w:color w:val="000000"/>
          <w:sz w:val="24"/>
          <w:szCs w:val="24"/>
        </w:rPr>
        <w:t>7.1. Обучение по индивидуальному учебному плану осуществляется за счет бюджетных средств в рамках финансового обеспечения реализации основной образовательной программы соответствующего уровня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7.2. Оплата труда педагогических работников, привлекаемых для реализации</w:t>
      </w:r>
      <w:r>
        <w:br/>
      </w:r>
      <w:r>
        <w:rPr>
          <w:rFonts w:hAnsi="Times New Roman" w:cs="Times New Roman"/>
          <w:color w:val="000000"/>
          <w:sz w:val="24"/>
          <w:szCs w:val="24"/>
        </w:rPr>
        <w:t>индивидуального учебного плана, осуществляется в соответствии с установленной в школе системой оплаты труда.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0805075129545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