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Муниципальное бюджетное общеобразовательное учреждение «Центр образования № 1»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(МБОУ Центр образования № 1)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</w:tblGrid>
      <w:tr>
        <w:trPr>
          <w:trHeight w:val="0"/>
        </w:trPr>
        <w:tc>
          <w:tcPr>
            <w:tcW w:w="4513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СОГЛАСОВАНО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управляющим советом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(протокол от 29.08.2025 № 5)</w:t>
            </w:r>
          </w:p>
        </w:tc>
        <w:tc>
          <w:tcPr>
            <w:tcW w:w="4423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УТВЕРЖДЕНО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приказом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МБОУ Центр образования № 1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29.08.2025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№ 4</w:t>
            </w:r>
          </w:p>
        </w:tc>
      </w:tr>
    </w:tbl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Положение об оказании платных образовательных услуг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 Общие положения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1.1. Настоящее положение об оказании платных образовательных услуг в </w:t>
      </w:r>
      <w:r>
        <w:rPr>
          <w:rFonts w:hAnsi="Times New Roman" w:cs="Times New Roman"/>
          <w:color w:val="000000"/>
          <w:sz w:val="24"/>
          <w:szCs w:val="24"/>
        </w:rPr>
        <w:t>МБОУ Центр образования № 1</w:t>
      </w:r>
      <w:r>
        <w:rPr>
          <w:rFonts w:hAnsi="Times New Roman" w:cs="Times New Roman"/>
          <w:color w:val="000000"/>
          <w:sz w:val="24"/>
          <w:szCs w:val="24"/>
        </w:rPr>
        <w:t> (далее — положение) разработано в соответствии с </w:t>
      </w:r>
      <w:r>
        <w:rPr>
          <w:rFonts w:hAnsi="Times New Roman" w:cs="Times New Roman"/>
          <w:color w:val="000000"/>
          <w:sz w:val="24"/>
          <w:szCs w:val="24"/>
        </w:rPr>
        <w:t>Федеральным законом от 29.12.2012 № 273-ФЗ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постановлением Правительства Российской Федерации от 15.09.2020 № 1441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решением городского совета муниципального образования «Город Энск» от 04.08.2023 №</w:t>
      </w:r>
      <w:r>
        <w:rPr>
          <w:rFonts w:hAnsi="Times New Roman" w:cs="Times New Roman"/>
          <w:color w:val="000000"/>
          <w:sz w:val="24"/>
          <w:szCs w:val="24"/>
        </w:rPr>
        <w:t> 324</w:t>
      </w:r>
      <w:r>
        <w:rPr>
          <w:rFonts w:hAnsi="Times New Roman" w:cs="Times New Roman"/>
          <w:color w:val="000000"/>
          <w:sz w:val="24"/>
          <w:szCs w:val="24"/>
        </w:rPr>
        <w:t xml:space="preserve">, уставом </w:t>
      </w:r>
      <w:r>
        <w:rPr>
          <w:rFonts w:hAnsi="Times New Roman" w:cs="Times New Roman"/>
          <w:color w:val="000000"/>
          <w:sz w:val="24"/>
          <w:szCs w:val="24"/>
        </w:rPr>
        <w:t>МБОУ Центр образования № 1</w:t>
      </w:r>
      <w:r>
        <w:rPr>
          <w:rFonts w:hAnsi="Times New Roman" w:cs="Times New Roman"/>
          <w:color w:val="000000"/>
          <w:sz w:val="24"/>
          <w:szCs w:val="24"/>
        </w:rPr>
        <w:t xml:space="preserve"> и регламентирует порядок оказания платных образовательных услуг в </w:t>
      </w:r>
      <w:r>
        <w:rPr>
          <w:rFonts w:hAnsi="Times New Roman" w:cs="Times New Roman"/>
          <w:color w:val="000000"/>
          <w:sz w:val="24"/>
          <w:szCs w:val="24"/>
        </w:rPr>
        <w:t>МБОУ Центр образования № 1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1.2. Настоящее положение определяет правовые, экономические и организационные основы оказания платных образовательных услуг в целях удовлетворения запросов участников образовательных отношений и населения района на услуги дополнительного образования, обеспечения занятости детей в возрасте от </w:t>
      </w:r>
      <w:r>
        <w:rPr>
          <w:rFonts w:hAnsi="Times New Roman" w:cs="Times New Roman"/>
          <w:color w:val="000000"/>
          <w:sz w:val="24"/>
          <w:szCs w:val="24"/>
        </w:rPr>
        <w:t>5</w:t>
      </w:r>
      <w:r>
        <w:rPr>
          <w:rFonts w:hAnsi="Times New Roman" w:cs="Times New Roman"/>
          <w:color w:val="000000"/>
          <w:sz w:val="24"/>
          <w:szCs w:val="24"/>
        </w:rPr>
        <w:t> до </w:t>
      </w:r>
      <w:r>
        <w:rPr>
          <w:rFonts w:hAnsi="Times New Roman" w:cs="Times New Roman"/>
          <w:color w:val="000000"/>
          <w:sz w:val="24"/>
          <w:szCs w:val="24"/>
        </w:rPr>
        <w:t>18</w:t>
      </w:r>
      <w:r>
        <w:rPr>
          <w:rFonts w:hAnsi="Times New Roman" w:cs="Times New Roman"/>
          <w:color w:val="000000"/>
          <w:sz w:val="24"/>
          <w:szCs w:val="24"/>
        </w:rPr>
        <w:t xml:space="preserve"> лет, привлечения дополнительных финансовых средств для обеспечения, развития и совершенствования услуг населению, укрепления материально-технической базы </w:t>
      </w:r>
      <w:r>
        <w:rPr>
          <w:rFonts w:hAnsi="Times New Roman" w:cs="Times New Roman"/>
          <w:color w:val="000000"/>
          <w:sz w:val="24"/>
          <w:szCs w:val="24"/>
        </w:rPr>
        <w:t>МБОУ Центр образования № 1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 Условия оказания платных образовательных услуг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 </w:t>
      </w:r>
      <w:r>
        <w:rPr>
          <w:rFonts w:hAnsi="Times New Roman" w:cs="Times New Roman"/>
          <w:color w:val="000000"/>
          <w:sz w:val="24"/>
          <w:szCs w:val="24"/>
        </w:rPr>
        <w:t>МБОУ Центр образования № 1</w:t>
      </w:r>
      <w:r>
        <w:rPr>
          <w:rFonts w:hAnsi="Times New Roman" w:cs="Times New Roman"/>
          <w:color w:val="000000"/>
          <w:sz w:val="24"/>
          <w:szCs w:val="24"/>
        </w:rPr>
        <w:t> (далее — исполнитель)</w:t>
      </w:r>
      <w:r>
        <w:rPr>
          <w:rFonts w:hAnsi="Times New Roman" w:cs="Times New Roman"/>
          <w:color w:val="000000"/>
          <w:sz w:val="24"/>
          <w:szCs w:val="24"/>
        </w:rPr>
        <w:t xml:space="preserve"> оказывает платные образовательные услуги, не предусмотренные </w:t>
      </w:r>
      <w:r>
        <w:rPr>
          <w:rFonts w:hAnsi="Times New Roman" w:cs="Times New Roman"/>
          <w:color w:val="000000"/>
          <w:sz w:val="24"/>
          <w:szCs w:val="24"/>
        </w:rPr>
        <w:t>муниципальным заданием</w:t>
      </w:r>
      <w:r>
        <w:rPr>
          <w:rFonts w:hAnsi="Times New Roman" w:cs="Times New Roman"/>
          <w:color w:val="000000"/>
          <w:sz w:val="24"/>
          <w:szCs w:val="24"/>
        </w:rPr>
        <w:t>, по </w:t>
      </w:r>
      <w:r>
        <w:rPr>
          <w:rFonts w:hAnsi="Times New Roman" w:cs="Times New Roman"/>
          <w:color w:val="000000"/>
          <w:sz w:val="24"/>
          <w:szCs w:val="24"/>
        </w:rPr>
        <w:t>видам образования и подвидам дополнительного образования</w:t>
      </w:r>
      <w:r>
        <w:rPr>
          <w:rFonts w:hAnsi="Times New Roman" w:cs="Times New Roman"/>
          <w:color w:val="000000"/>
          <w:sz w:val="24"/>
          <w:szCs w:val="24"/>
        </w:rPr>
        <w:t>, предусмотренным уставом и лицензией на осуществление образовательной деятельности, на одинаковых при оказании одних и тех же услуг условиях.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2.2. Платные образовательные услуги оказываются за счет </w:t>
      </w:r>
      <w:r>
        <w:rPr>
          <w:rFonts w:hAnsi="Times New Roman" w:cs="Times New Roman"/>
          <w:color w:val="000000"/>
          <w:sz w:val="24"/>
          <w:szCs w:val="24"/>
        </w:rPr>
        <w:t>средств физического или юридического лица (далее — заказчика)</w:t>
      </w:r>
      <w:r>
        <w:rPr>
          <w:rFonts w:hAnsi="Times New Roman" w:cs="Times New Roman"/>
          <w:color w:val="000000"/>
          <w:sz w:val="24"/>
          <w:szCs w:val="24"/>
        </w:rPr>
        <w:t xml:space="preserve"> и не могут быть оказаны взамен или в рамках образовательной деятельности, финансируемой за счет средств бюджета.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2.3. Исполнитель самостоятельно определяет возможность оказания платных образовательных услуг в зависимости от кадрового потенциала, финансового обеспечения оказания платных образовательных услуг, наличия материально-технической базы и иных возможностей исполнителя.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2.4. Перечень платных образовательных услуг утверждается приказом исполнителя в соответствии с имеющимися условиями и с учетом запросов и потребностей населения.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2.5. Содержание образования в рамках оказываемых платных образовательных услуг определяется в образовательных программах, утверждаемых исполнителем самостоятельно.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Образовательная деятельность при оказании платных образовательных услуг должна быть направлена на формирование и развитие творческих способностей детей и взрослых, удовлетворение их индивидуальных потребностей в интеллектуальном, нравственном и физическом совершенствовании, формирование культуры здорового и безопасного образа жизни, укрепление здоровья, а также на организацию их свободного времени.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2.6. Отказ заказчика от предлагаемых ему платных образовательных услуг не может быть причиной изменения объема и условий уже предоставляемых исполнителем образовательных услуг.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2.7. Основанием для оказания платных образовательных услуг является заключенный между заказчиком и исполнителем договор.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2.8. Доход от оказания платных образовательных услуг и приобретенное за счет этих доходов имущество поступают в самостоятельное распоряжение исполнителя</w:t>
      </w:r>
      <w:r>
        <w:rPr>
          <w:rFonts w:hAnsi="Times New Roman" w:cs="Times New Roman"/>
          <w:color w:val="000000"/>
          <w:sz w:val="24"/>
          <w:szCs w:val="24"/>
        </w:rPr>
        <w:t xml:space="preserve"> и используются в порядке и на условиях, установленных </w:t>
      </w:r>
      <w:r>
        <w:rPr>
          <w:rFonts w:hAnsi="Times New Roman" w:cs="Times New Roman"/>
          <w:color w:val="000000"/>
          <w:sz w:val="24"/>
          <w:szCs w:val="24"/>
        </w:rPr>
        <w:t>локальным нормативным актом</w:t>
      </w:r>
      <w:r>
        <w:rPr>
          <w:rFonts w:hAnsi="Times New Roman" w:cs="Times New Roman"/>
          <w:color w:val="000000"/>
          <w:sz w:val="24"/>
          <w:szCs w:val="24"/>
        </w:rPr>
        <w:t xml:space="preserve"> исполнителя.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 Стоимость платных образовательных услуг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 Методику расчета стоимости платных образовательных услуг определяет исполнитель. Стоимость платных образовательных услуг включает в себя все издержки исполнителя по оказанию платных образовательных услуг, включая стоимость учебников, учебных пособий, учебно-методических материалов и средств обучения и воспитания и т. п.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3.2. Стоимость платных образовательных услуг определяется с учетом возмещения затрат на реализацию соответствующей образовательной программы на основании проведенных маркетинговых исследований и утверждается в российских рублях приказом исполнителя.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3.3. Утвержденная стоимость платных образовательных услуг может быть изменена как в сторону увеличения, так и в сторону уменьшения с учетом анализа обоснованности затрат, но не чаще чем </w:t>
      </w:r>
      <w:r>
        <w:rPr>
          <w:rFonts w:hAnsi="Times New Roman" w:cs="Times New Roman"/>
          <w:color w:val="000000"/>
          <w:sz w:val="24"/>
          <w:szCs w:val="24"/>
        </w:rPr>
        <w:t>один раз в год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Изменение стоимости платных образовательных услуг не влияет на стоимость платных образовательных услуг, согласованных заказчиком и исполнителем в уже заключенных договорах.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3.4. Стоимость услуг в заключенных договорах может быть увеличена лишь с учетом уровня инфляции в порядке, предусмотренном законодательством Российской Федерации.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 Стоимость договоров может быть уменьшена с учетом покрытия недостающей стоимости платных образовательных услуг за счет средств от приносящей доход деятельности исполнителя, безвозмездных поступлений граждан и (или) юридических лиц (пожертвований, грантов), целевых взносов и иных источников формирования имущества, предусмотренных уставом исполнителя.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3.6. Основания и порядок снижения стоимости платных образовательных услуг определяются </w:t>
      </w:r>
      <w:r>
        <w:rPr>
          <w:rFonts w:hAnsi="Times New Roman" w:cs="Times New Roman"/>
          <w:color w:val="000000"/>
          <w:sz w:val="24"/>
          <w:szCs w:val="24"/>
        </w:rPr>
        <w:t>локальным нормативным актом</w:t>
      </w:r>
      <w:r>
        <w:rPr>
          <w:rFonts w:hAnsi="Times New Roman" w:cs="Times New Roman"/>
          <w:color w:val="000000"/>
          <w:sz w:val="24"/>
          <w:szCs w:val="24"/>
        </w:rPr>
        <w:t xml:space="preserve"> исполнителя.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 Порядок и сроки оплаты платных образовательных услуг определяются договором.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 Информация об услугах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4.1. Информация о платных образовательных услугах, оказываемых исполнителем, а также иная информация, предусмотренная законодательством Российской Федерации об образовании, размещается на официальном сайте исполнителя в сети Интернет по адресу </w:t>
      </w:r>
      <w:r>
        <w:rPr>
          <w:rFonts w:hAnsi="Times New Roman" w:cs="Times New Roman"/>
          <w:color w:val="000000"/>
          <w:sz w:val="24"/>
          <w:szCs w:val="24"/>
        </w:rPr>
        <w:t>, на информационных стендах в местах осуществления образовательной деятельности.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 Ответственность за актуальность и достоверность информации о платных образовательных услугах несет должностное лицо, назначенное приказом руководителем исполнителя.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 Порядок заключения договоров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 Договор заключается в простой письменной форме и содержит сведения, предусмотренные законодательством Российской Федерации об образовании.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 Договор может быть заключен только с совершеннолетним лицом либо лицом, достигшим 14-летнего возраста и объявленным полностью дееспособным в порядке, предусмотренном законодательством Российской Федерации.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 Для заключения договора с заказчиком — физическим лицом последний представляет документ, удостоверяющий личность, и иные документы, предусмотренные локальным нормативным актом исполнителя для зачисления на обучение по дополнительным образовательным программам.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 Для заключения договора с заказчиком — юридическим лицом последний представляет: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заверенную копию учредительных документов;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заверенную копию документа, подтверждающего полномочия лица, подписывающего договор от имени заказчика;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документы, предусмотренные локальным нормативным актом исполнителя для зачисления на обучение по дополнительным образовательным программам.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5.5. Факт ознакомления обучающегося и (или) его родителей, законных представителей с уставом, лицензией на осуществление образовательной деятельности, образовательными программами и другими документами, регламентирующими организацию и осуществление образовательной деятельности, права и обязанности обучающихся, фиксируется в заявлении о приеме на обучение по дополнительным образовательным программам.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5.6. Договор заключается в двух идентичных экземплярах, один из которых находится у исполнителя, другой — у заказчика.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 Основания возникновения,</w:t>
      </w: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>изменения и прекращения образовательных отношений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6.1. Прием на обучение по платным образовательным программам осуществляется </w:t>
      </w:r>
      <w:r>
        <w:rPr>
          <w:rFonts w:hAnsi="Times New Roman" w:cs="Times New Roman"/>
          <w:color w:val="000000"/>
          <w:sz w:val="24"/>
          <w:szCs w:val="24"/>
        </w:rPr>
        <w:t>в течение учебного</w:t>
      </w:r>
      <w:r>
        <w:rPr>
          <w:rFonts w:hAnsi="Times New Roman" w:cs="Times New Roman"/>
          <w:color w:val="000000"/>
          <w:sz w:val="24"/>
          <w:szCs w:val="24"/>
        </w:rPr>
        <w:t xml:space="preserve"> года</w:t>
      </w:r>
      <w:r>
        <w:rPr>
          <w:rFonts w:hAnsi="Times New Roman" w:cs="Times New Roman"/>
          <w:color w:val="000000"/>
          <w:sz w:val="24"/>
          <w:szCs w:val="24"/>
        </w:rPr>
        <w:t xml:space="preserve"> при наличии свободных мест в соответствии с правилами приема на обучение по дополнительным образовательным программам, утвержденными исполнителем.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6.2. Основанием возникновения образовательных отношений является приказ исполнителя о приеме обучающегося на обучение по платным образовательным программам. Исполнитель издает приказ о приеме обучающегося на обучение по платным образовательным программам на основании заключенного договора не позднее </w:t>
      </w:r>
      <w:r>
        <w:rPr>
          <w:rFonts w:hAnsi="Times New Roman" w:cs="Times New Roman"/>
          <w:color w:val="000000"/>
          <w:sz w:val="24"/>
          <w:szCs w:val="24"/>
        </w:rPr>
        <w:t>3 (трех) рабочих дней с момента заключения договора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 Образовательные отношения изменяются в случае изменения условий получения обучающимся образования, которые повлекли за собой изменение взаимных прав и обязанностей заказчика, исполнителя и обучающегося.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 Основанием изменения образовательных отношений является приказ исполнителя. Исполнитель издает приказ на основании внесения соответствующих изменений в заключенный договор не позднее </w:t>
      </w:r>
      <w:r>
        <w:rPr>
          <w:rFonts w:hAnsi="Times New Roman" w:cs="Times New Roman"/>
          <w:color w:val="000000"/>
          <w:sz w:val="24"/>
          <w:szCs w:val="24"/>
        </w:rPr>
        <w:t>3 (трех) рабочих дней с момента заключения дополнительного соглашения к договору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6.5. Образовательные отношения с обучающимися прекращаются по основаниям,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предусмотренным законодательством Российской Федерации об образовании, а также в связи с: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применением к обучающемуся, достигшему возраста 15 лет, отчисления как меры дисциплинарного взыскания;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установлением нарушения порядка приема в образовательную организацию, повлекшего по вине обучающегося его незаконное зачисление;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просрочкой оплаты стоимости платных образовательных услуг;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невозможностью надлежащего исполнения обязательств по оказанию платных образовательных услуг вследствие действий (бездействия) обучающегося.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6.6. Факт действий (бездействия) обучающегося, препятствующих надлежащему исполнению обязательств исполнителем, должен быть подтвержден документально в соответствии с порядком применения к обучающимся мер дисциплинарного взыскания, установленным законодательством Российской Федерации.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6.7. Основанием прекращения образовательных отношений является приказ об отчислении обучающегося. Договор с заказчиком расторгается на основании изданного приказа. Датой расторжения договора является дата отчисления обучающегося.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6.8. В случае досрочного расторжения договора по инициативе заказчика </w:t>
      </w:r>
      <w:r>
        <w:rPr>
          <w:rFonts w:hAnsi="Times New Roman" w:cs="Times New Roman"/>
          <w:color w:val="000000"/>
          <w:sz w:val="24"/>
          <w:szCs w:val="24"/>
        </w:rPr>
        <w:t>главный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бухгалтер</w:t>
      </w:r>
      <w:r>
        <w:rPr>
          <w:rFonts w:hAnsi="Times New Roman" w:cs="Times New Roman"/>
          <w:color w:val="000000"/>
          <w:sz w:val="24"/>
          <w:szCs w:val="24"/>
        </w:rPr>
        <w:t xml:space="preserve"> осуществляет сверку расчетов с заказчиком по договору на дату расторжения договора </w:t>
      </w:r>
      <w:r>
        <w:rPr>
          <w:rFonts w:hAnsi="Times New Roman" w:cs="Times New Roman"/>
          <w:color w:val="000000"/>
          <w:sz w:val="24"/>
          <w:szCs w:val="24"/>
        </w:rPr>
        <w:t>в день получения уведомления о расторжении договора по инициативе заказчика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При наличии задолженности по оплате </w:t>
      </w:r>
      <w:r>
        <w:rPr>
          <w:rFonts w:hAnsi="Times New Roman" w:cs="Times New Roman"/>
          <w:color w:val="000000"/>
          <w:sz w:val="24"/>
          <w:szCs w:val="24"/>
        </w:rPr>
        <w:t>главный бухгалтер</w:t>
      </w:r>
      <w:r>
        <w:rPr>
          <w:rFonts w:hAnsi="Times New Roman" w:cs="Times New Roman"/>
          <w:color w:val="000000"/>
          <w:sz w:val="24"/>
          <w:szCs w:val="24"/>
        </w:rPr>
        <w:t xml:space="preserve"> уведомляет </w:t>
      </w:r>
      <w:r>
        <w:rPr>
          <w:rFonts w:hAnsi="Times New Roman" w:cs="Times New Roman"/>
          <w:color w:val="000000"/>
          <w:sz w:val="24"/>
          <w:szCs w:val="24"/>
        </w:rPr>
        <w:t>ответственного за организацию платных образовательных услуг</w:t>
      </w:r>
      <w:r>
        <w:rPr>
          <w:rFonts w:hAnsi="Times New Roman" w:cs="Times New Roman"/>
          <w:color w:val="000000"/>
          <w:sz w:val="24"/>
          <w:szCs w:val="24"/>
        </w:rPr>
        <w:t xml:space="preserve"> о сумме задолженности. </w:t>
      </w:r>
      <w:r>
        <w:rPr>
          <w:rFonts w:hAnsi="Times New Roman" w:cs="Times New Roman"/>
          <w:color w:val="000000"/>
          <w:sz w:val="24"/>
          <w:szCs w:val="24"/>
        </w:rPr>
        <w:t xml:space="preserve">Ответственный за организацию платных образовательных услуг </w:t>
      </w:r>
      <w:r>
        <w:rPr>
          <w:rFonts w:hAnsi="Times New Roman" w:cs="Times New Roman"/>
          <w:color w:val="000000"/>
          <w:sz w:val="24"/>
          <w:szCs w:val="24"/>
        </w:rPr>
        <w:t xml:space="preserve">незамедлительно направляет заказчику </w:t>
      </w:r>
      <w:r>
        <w:rPr>
          <w:rFonts w:hAnsi="Times New Roman" w:cs="Times New Roman"/>
          <w:color w:val="000000"/>
          <w:sz w:val="24"/>
          <w:szCs w:val="24"/>
        </w:rPr>
        <w:t>письменное уведомление</w:t>
      </w:r>
      <w:r>
        <w:rPr>
          <w:rFonts w:hAnsi="Times New Roman" w:cs="Times New Roman"/>
          <w:color w:val="000000"/>
          <w:sz w:val="24"/>
          <w:szCs w:val="24"/>
        </w:rPr>
        <w:t xml:space="preserve"> с указанием суммы задолженности на дату расторжения договора и сроков ее погашения.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6.9. В случае досрочного расторжения договора по инициативе исполнителя </w:t>
      </w:r>
      <w:r>
        <w:rPr>
          <w:rFonts w:hAnsi="Times New Roman" w:cs="Times New Roman"/>
          <w:color w:val="000000"/>
          <w:sz w:val="24"/>
          <w:szCs w:val="24"/>
        </w:rPr>
        <w:t>главный бухгалтер</w:t>
      </w:r>
      <w:r>
        <w:rPr>
          <w:rFonts w:hAnsi="Times New Roman" w:cs="Times New Roman"/>
          <w:color w:val="000000"/>
          <w:sz w:val="24"/>
          <w:szCs w:val="24"/>
        </w:rPr>
        <w:t xml:space="preserve"> осуществляет сверку расчетов с заказчиком по договору на дату расторжения договора </w:t>
      </w:r>
      <w:r>
        <w:rPr>
          <w:rFonts w:hAnsi="Times New Roman" w:cs="Times New Roman"/>
          <w:color w:val="000000"/>
          <w:sz w:val="24"/>
          <w:szCs w:val="24"/>
        </w:rPr>
        <w:t xml:space="preserve">в день издания приказа об отчислении </w:t>
      </w:r>
      <w:r>
        <w:rPr>
          <w:rFonts w:hAnsi="Times New Roman" w:cs="Times New Roman"/>
          <w:color w:val="000000"/>
          <w:sz w:val="24"/>
          <w:szCs w:val="24"/>
        </w:rPr>
        <w:t>обучающегося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При наличии задолженности по оплате </w:t>
      </w:r>
      <w:r>
        <w:rPr>
          <w:rFonts w:hAnsi="Times New Roman" w:cs="Times New Roman"/>
          <w:color w:val="000000"/>
          <w:sz w:val="24"/>
          <w:szCs w:val="24"/>
        </w:rPr>
        <w:t>главный бухгалтер</w:t>
      </w:r>
      <w:r>
        <w:rPr>
          <w:rFonts w:hAnsi="Times New Roman" w:cs="Times New Roman"/>
          <w:color w:val="000000"/>
          <w:sz w:val="24"/>
          <w:szCs w:val="24"/>
        </w:rPr>
        <w:t xml:space="preserve"> уведомляет </w:t>
      </w:r>
      <w:r>
        <w:rPr>
          <w:rFonts w:hAnsi="Times New Roman" w:cs="Times New Roman"/>
          <w:color w:val="000000"/>
          <w:sz w:val="24"/>
          <w:szCs w:val="24"/>
        </w:rPr>
        <w:t>ответственного за организацию платных образовательных услуг</w:t>
      </w:r>
      <w:r>
        <w:rPr>
          <w:rFonts w:hAnsi="Times New Roman" w:cs="Times New Roman"/>
          <w:color w:val="000000"/>
          <w:sz w:val="24"/>
          <w:szCs w:val="24"/>
        </w:rPr>
        <w:t xml:space="preserve"> о сумме задолженности.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Ответственный за организацию платных образовательных услуг</w:t>
      </w:r>
      <w:r>
        <w:rPr>
          <w:rFonts w:hAnsi="Times New Roman" w:cs="Times New Roman"/>
          <w:color w:val="000000"/>
          <w:sz w:val="24"/>
          <w:szCs w:val="24"/>
        </w:rPr>
        <w:t xml:space="preserve"> направляет заказчику </w:t>
      </w:r>
      <w:r>
        <w:rPr>
          <w:rFonts w:hAnsi="Times New Roman" w:cs="Times New Roman"/>
          <w:color w:val="000000"/>
          <w:sz w:val="24"/>
          <w:szCs w:val="24"/>
        </w:rPr>
        <w:t>письменное уведомление</w:t>
      </w:r>
      <w:r>
        <w:rPr>
          <w:rFonts w:hAnsi="Times New Roman" w:cs="Times New Roman"/>
          <w:color w:val="000000"/>
          <w:sz w:val="24"/>
          <w:szCs w:val="24"/>
        </w:rPr>
        <w:t xml:space="preserve"> о расторжении договора в одностороннем порядке </w:t>
      </w:r>
      <w:r>
        <w:rPr>
          <w:rFonts w:hAnsi="Times New Roman" w:cs="Times New Roman"/>
          <w:color w:val="000000"/>
          <w:sz w:val="24"/>
          <w:szCs w:val="24"/>
        </w:rPr>
        <w:t>в день издания приказа об отчислении обучающегося.</w:t>
      </w:r>
      <w:r>
        <w:rPr>
          <w:rFonts w:hAnsi="Times New Roman" w:cs="Times New Roman"/>
          <w:color w:val="000000"/>
          <w:sz w:val="24"/>
          <w:szCs w:val="24"/>
        </w:rPr>
        <w:t xml:space="preserve"> В уведомлении указываются: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 пункт договора, на основании которого принято решение о расторжении договора в одностороннем порядке;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 номер и дата приказа об отчислении;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 сумма задолженности по оплате на дату расторжения договора и срок ее погашения (при наличии задолженности).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Копия приказа об отчислении и платежные документы (при необходимости) прикладываются к уведомлению.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6.10. На каждого зачисленного на обучение в рамках оказания платных образовательных услуг заводится личное дело, в котором хранятся все сданные при приеме документы, копии приказов о возникновении, изменении и прекращении образовательных отношений, уведомлений родителей.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 Порядок организации 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образовательного процесса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7.1. Исполнитель оказывает платные образовательные услуги в соответствии с образовательной программой (частью образовательной программы) и условиями договора.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 Освоение образовательной программы (части образовательной программы), соблюдение Правил внутреннего распорядка обучающихся, расписания занятий платных образовательных услуг являются обязательными для обучающихся и их родителей (законных представителей</w:t>
      </w:r>
      <w:r>
        <w:rPr>
          <w:rFonts w:hAnsi="Times New Roman" w:cs="Times New Roman"/>
          <w:color w:val="000000"/>
          <w:sz w:val="24"/>
          <w:szCs w:val="24"/>
        </w:rPr>
        <w:t>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7.3. Платные образовательные услуги могут оказываться в той форме обучения, которая определена в утвержденной образовательной программе.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7.4. Платные образовательные услуги могут реализовываться с применением электронного обучения и (или) дистанционных образовательных технологий.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7.5. Обучающиеся, зачисленные на обучение по договорам об оказании платных образовательных услуг, пользуются академическими правами наравне с обучающимися по основным образовательным программам, финансовое обеспечение которых осуществляется за счет средств бюджета.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7.6. Платные образовательные услуги оказываются в группах. Наполняемость групп и возрастная категория обучающихся в группе зависят от направленности образовательной программы и устанавливаются исполнителем в соответствии с требованиями санитарных норм и правил. Комплектование групп исполнитель осуществляет самостоятельно.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8. Контроль за оказанием 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платных образовательных услуг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8.1. Контроль за соблюдением требований законодательства, предъявляемых к платным образовательным услугам, и настоящего положения осуществляют </w:t>
      </w:r>
      <w:r>
        <w:rPr>
          <w:rFonts w:hAnsi="Times New Roman" w:cs="Times New Roman"/>
          <w:color w:val="000000"/>
          <w:sz w:val="24"/>
          <w:szCs w:val="24"/>
        </w:rPr>
        <w:t>руководитель</w:t>
      </w:r>
      <w:r>
        <w:rPr>
          <w:rFonts w:hAnsi="Times New Roman" w:cs="Times New Roman"/>
          <w:color w:val="000000"/>
          <w:sz w:val="24"/>
          <w:szCs w:val="24"/>
        </w:rPr>
        <w:t xml:space="preserve"> и </w:t>
      </w:r>
      <w:r>
        <w:rPr>
          <w:rFonts w:hAnsi="Times New Roman" w:cs="Times New Roman"/>
          <w:color w:val="000000"/>
          <w:sz w:val="24"/>
          <w:szCs w:val="24"/>
        </w:rPr>
        <w:t>заместитель руководителя по АХЧ исполнителя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8.2. Контроль за надлежащим исполнением договора в части организации и оказания в полном объеме платных образовательных услуг осуществляет </w:t>
      </w:r>
      <w:r>
        <w:rPr>
          <w:rFonts w:hAnsi="Times New Roman" w:cs="Times New Roman"/>
          <w:color w:val="000000"/>
          <w:sz w:val="24"/>
          <w:szCs w:val="24"/>
        </w:rPr>
        <w:t>ответственный за организацию платных образовательных услуг</w:t>
      </w:r>
      <w:r>
        <w:rPr>
          <w:rFonts w:hAnsi="Times New Roman" w:cs="Times New Roman"/>
          <w:color w:val="000000"/>
          <w:sz w:val="24"/>
          <w:szCs w:val="24"/>
        </w:rPr>
        <w:t>, назначаемый приказом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8.3. Контроль за своевременной оплатой стоимости обучения заказчиком осуществляет </w:t>
      </w:r>
      <w:r>
        <w:rPr>
          <w:rFonts w:hAnsi="Times New Roman" w:cs="Times New Roman"/>
          <w:color w:val="000000"/>
          <w:sz w:val="24"/>
          <w:szCs w:val="24"/>
        </w:rPr>
        <w:t>главный бухгалтер исполнителя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610bdfae50844b26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dcterms:created xsi:type="dcterms:W3CDTF">2011-11-02T04:15:00Z</dcterms:created>
  <dcterms:modified xsi:type="dcterms:W3CDTF">2012-05-05T09:54:00Z</dcterms:modified>
</cp:coreProperties>
</file>