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5C77A" w14:textId="3025259B" w:rsidR="00837CAB" w:rsidRDefault="00837CAB" w:rsidP="00837C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</w:t>
      </w:r>
      <w:r w:rsidR="001D0FA4">
        <w:rPr>
          <w:rFonts w:ascii="Times New Roman" w:hAnsi="Times New Roman" w:cs="Times New Roman"/>
          <w:sz w:val="24"/>
          <w:szCs w:val="24"/>
        </w:rPr>
        <w:t>а</w:t>
      </w:r>
    </w:p>
    <w:p w14:paraId="0C924B4C" w14:textId="1EFE53D0" w:rsidR="00837CAB" w:rsidRDefault="00837CAB" w:rsidP="00837C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</w:t>
      </w:r>
      <w:r w:rsidR="00DB0C18">
        <w:rPr>
          <w:rFonts w:ascii="Times New Roman" w:hAnsi="Times New Roman" w:cs="Times New Roman"/>
          <w:sz w:val="24"/>
          <w:szCs w:val="24"/>
        </w:rPr>
        <w:t>ая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библиотекой</w:t>
      </w:r>
    </w:p>
    <w:p w14:paraId="2B6EA963" w14:textId="4D3981DF" w:rsidR="00837CAB" w:rsidRPr="00837CAB" w:rsidRDefault="00837CAB" w:rsidP="00837C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Агафонова Т.С.</w:t>
      </w:r>
    </w:p>
    <w:p w14:paraId="6F976632" w14:textId="77777777" w:rsidR="00837CAB" w:rsidRDefault="00837CAB" w:rsidP="00532F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BE622A" w14:textId="77777777" w:rsidR="00837CAB" w:rsidRDefault="00837CAB" w:rsidP="00532F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F83F34" w14:textId="00495C45" w:rsidR="00532FFC" w:rsidRPr="00837CAB" w:rsidRDefault="00532FFC" w:rsidP="00532F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CAB">
        <w:rPr>
          <w:rFonts w:ascii="Times New Roman" w:hAnsi="Times New Roman" w:cs="Times New Roman"/>
          <w:b/>
          <w:sz w:val="24"/>
          <w:szCs w:val="24"/>
        </w:rPr>
        <w:t>Деятельность школьной библиотеки по сохранению памяти  и формированию патриотического сознания учащихся</w:t>
      </w:r>
      <w:r w:rsidR="000C2916">
        <w:rPr>
          <w:rFonts w:ascii="Times New Roman" w:hAnsi="Times New Roman" w:cs="Times New Roman"/>
          <w:b/>
          <w:sz w:val="24"/>
          <w:szCs w:val="24"/>
        </w:rPr>
        <w:t xml:space="preserve"> МБОУ «Ш</w:t>
      </w:r>
      <w:r w:rsidR="00C831BA" w:rsidRPr="00837CAB">
        <w:rPr>
          <w:rFonts w:ascii="Times New Roman" w:hAnsi="Times New Roman" w:cs="Times New Roman"/>
          <w:b/>
          <w:sz w:val="24"/>
          <w:szCs w:val="24"/>
        </w:rPr>
        <w:t>кола №3 Города Ясиноватая»</w:t>
      </w:r>
    </w:p>
    <w:p w14:paraId="3C881D91" w14:textId="32F063E2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Деятельность библиотек неразрывно связана с духовно-нравственным, эстетическ</w:t>
      </w:r>
      <w:r w:rsidR="00C831BA" w:rsidRPr="00837CAB">
        <w:rPr>
          <w:rFonts w:ascii="Times New Roman" w:hAnsi="Times New Roman" w:cs="Times New Roman"/>
          <w:sz w:val="24"/>
          <w:szCs w:val="24"/>
        </w:rPr>
        <w:t>им и патр</w:t>
      </w:r>
      <w:r w:rsidR="00837CAB">
        <w:rPr>
          <w:rFonts w:ascii="Times New Roman" w:hAnsi="Times New Roman" w:cs="Times New Roman"/>
          <w:sz w:val="24"/>
          <w:szCs w:val="24"/>
        </w:rPr>
        <w:t>иотическим воспитанием учащихся</w:t>
      </w:r>
      <w:r w:rsidR="00C831BA" w:rsidRPr="00837CAB">
        <w:rPr>
          <w:rFonts w:ascii="Times New Roman" w:hAnsi="Times New Roman" w:cs="Times New Roman"/>
          <w:sz w:val="24"/>
          <w:szCs w:val="24"/>
        </w:rPr>
        <w:t>.</w:t>
      </w:r>
    </w:p>
    <w:p w14:paraId="7CEBA660" w14:textId="10C25A36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Патриотизм - понятие всеобъемлющее. В разные времена в обществе формируются свои, присущие только данной эпохе ценности. Но любовь к Родине, верность героическим традициям, знание своего народа – являются основой системы воспитания любого гражданского общества, любого государственного строя. Патриотизм в конечном итоге становится связующей нитью разных поколений, а потому библиотек</w:t>
      </w:r>
      <w:r w:rsidR="00C831BA" w:rsidRPr="00837CAB">
        <w:rPr>
          <w:rFonts w:ascii="Times New Roman" w:hAnsi="Times New Roman" w:cs="Times New Roman"/>
          <w:sz w:val="24"/>
          <w:szCs w:val="24"/>
        </w:rPr>
        <w:t>а</w:t>
      </w:r>
      <w:r w:rsidRPr="00837CAB">
        <w:rPr>
          <w:rFonts w:ascii="Times New Roman" w:hAnsi="Times New Roman" w:cs="Times New Roman"/>
          <w:sz w:val="24"/>
          <w:szCs w:val="24"/>
        </w:rPr>
        <w:t xml:space="preserve"> прида</w:t>
      </w:r>
      <w:r w:rsidR="00C831BA" w:rsidRPr="00837CAB">
        <w:rPr>
          <w:rFonts w:ascii="Times New Roman" w:hAnsi="Times New Roman" w:cs="Times New Roman"/>
          <w:sz w:val="24"/>
          <w:szCs w:val="24"/>
        </w:rPr>
        <w:t>е</w:t>
      </w:r>
      <w:r w:rsidRPr="00837CAB">
        <w:rPr>
          <w:rFonts w:ascii="Times New Roman" w:hAnsi="Times New Roman" w:cs="Times New Roman"/>
          <w:sz w:val="24"/>
          <w:szCs w:val="24"/>
        </w:rPr>
        <w:t>т особое значение вопросам патриотического воспитания</w:t>
      </w:r>
      <w:r w:rsidR="00532FFC" w:rsidRPr="00837CAB">
        <w:rPr>
          <w:rFonts w:ascii="Times New Roman" w:hAnsi="Times New Roman" w:cs="Times New Roman"/>
          <w:sz w:val="24"/>
          <w:szCs w:val="24"/>
        </w:rPr>
        <w:t>.</w:t>
      </w:r>
    </w:p>
    <w:p w14:paraId="6B5F73FF" w14:textId="56236CDA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В настоящее время</w:t>
      </w:r>
      <w:r w:rsidR="00C831BA" w:rsidRPr="00837CAB">
        <w:rPr>
          <w:rFonts w:ascii="Times New Roman" w:hAnsi="Times New Roman" w:cs="Times New Roman"/>
          <w:sz w:val="24"/>
          <w:szCs w:val="24"/>
        </w:rPr>
        <w:t xml:space="preserve"> </w:t>
      </w:r>
      <w:r w:rsidRPr="00837CAB">
        <w:rPr>
          <w:rFonts w:ascii="Times New Roman" w:hAnsi="Times New Roman" w:cs="Times New Roman"/>
          <w:sz w:val="24"/>
          <w:szCs w:val="24"/>
        </w:rPr>
        <w:t>предпринимаются меры по возрождению системы  патриотического воспитания детей, подростков и молодежи. Учреждениям культуры, в том числе библиотекам, как центрам информации, общения и коммуникации, отводится в ней немаловажная роль.</w:t>
      </w:r>
    </w:p>
    <w:p w14:paraId="2662585C" w14:textId="4B34ABF1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Работа библиотек</w:t>
      </w:r>
      <w:r w:rsidR="00C831BA" w:rsidRPr="00837CAB">
        <w:rPr>
          <w:rFonts w:ascii="Times New Roman" w:hAnsi="Times New Roman" w:cs="Times New Roman"/>
          <w:sz w:val="24"/>
          <w:szCs w:val="24"/>
        </w:rPr>
        <w:t>и</w:t>
      </w:r>
      <w:r w:rsidRPr="00837CAB">
        <w:rPr>
          <w:rFonts w:ascii="Times New Roman" w:hAnsi="Times New Roman" w:cs="Times New Roman"/>
          <w:sz w:val="24"/>
          <w:szCs w:val="24"/>
        </w:rPr>
        <w:t xml:space="preserve"> по патриотическому воспитанию</w:t>
      </w:r>
      <w:r w:rsidR="00C831BA" w:rsidRPr="00837CAB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Pr="00837CAB">
        <w:rPr>
          <w:rFonts w:ascii="Times New Roman" w:hAnsi="Times New Roman" w:cs="Times New Roman"/>
          <w:sz w:val="24"/>
          <w:szCs w:val="24"/>
        </w:rPr>
        <w:t>– явление естественное и постоянное, целью которого является развитие у подрастающего поколения гражданственности и патриотизма как важнейших духовно-нравственных и социальных ценностей.</w:t>
      </w:r>
    </w:p>
    <w:p w14:paraId="25E48143" w14:textId="3EB52A65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 xml:space="preserve">     Задач</w:t>
      </w:r>
      <w:r w:rsidR="00C831BA" w:rsidRPr="00837CAB">
        <w:rPr>
          <w:rFonts w:ascii="Times New Roman" w:hAnsi="Times New Roman" w:cs="Times New Roman"/>
          <w:sz w:val="24"/>
          <w:szCs w:val="24"/>
        </w:rPr>
        <w:t>и</w:t>
      </w:r>
      <w:r w:rsidRPr="00837CAB">
        <w:rPr>
          <w:rFonts w:ascii="Times New Roman" w:hAnsi="Times New Roman" w:cs="Times New Roman"/>
          <w:sz w:val="24"/>
          <w:szCs w:val="24"/>
        </w:rPr>
        <w:t xml:space="preserve"> деятельности библиотек</w:t>
      </w:r>
      <w:r w:rsidR="00C831BA" w:rsidRPr="00837CAB">
        <w:rPr>
          <w:rFonts w:ascii="Times New Roman" w:hAnsi="Times New Roman" w:cs="Times New Roman"/>
          <w:sz w:val="24"/>
          <w:szCs w:val="24"/>
        </w:rPr>
        <w:t>и:</w:t>
      </w:r>
    </w:p>
    <w:p w14:paraId="4A3FB7E3" w14:textId="1ABBA25E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·                   утверждение в сознании и чувствах молодежи патриотических ценностей, взглядов и убеждений, уважения к культурному и историческому прошлому</w:t>
      </w:r>
      <w:r w:rsidR="00C831BA" w:rsidRPr="00837CAB">
        <w:rPr>
          <w:rFonts w:ascii="Times New Roman" w:hAnsi="Times New Roman" w:cs="Times New Roman"/>
          <w:sz w:val="24"/>
          <w:szCs w:val="24"/>
        </w:rPr>
        <w:t xml:space="preserve"> Родины </w:t>
      </w:r>
    </w:p>
    <w:p w14:paraId="097E636C" w14:textId="2505BA70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 xml:space="preserve">·                   воспитание  у </w:t>
      </w:r>
      <w:r w:rsidR="00C831BA" w:rsidRPr="00837CAB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837CAB">
        <w:rPr>
          <w:rFonts w:ascii="Times New Roman" w:hAnsi="Times New Roman" w:cs="Times New Roman"/>
          <w:sz w:val="24"/>
          <w:szCs w:val="24"/>
        </w:rPr>
        <w:t>верности к Отечеству, готовности к достойному служению обществу и государству, честному выполнению долга и служебных обязанностей;</w:t>
      </w:r>
    </w:p>
    <w:p w14:paraId="604B185B" w14:textId="03687A99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·                   создание условий для воспитания патриотического сознания через изучение истории и опыта старшего поколения.</w:t>
      </w:r>
    </w:p>
    <w:p w14:paraId="3BF2357F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</w:p>
    <w:p w14:paraId="55FB2C31" w14:textId="77777777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В современных условиях в содержании гражданско-патриотического воспитания молодежи в качестве приоритетных выделяются следующие духовно-нравственные ценности:</w:t>
      </w:r>
    </w:p>
    <w:p w14:paraId="1FDB3296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—     гражданственность;</w:t>
      </w:r>
    </w:p>
    <w:p w14:paraId="373075B7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 xml:space="preserve">—     </w:t>
      </w:r>
      <w:proofErr w:type="spellStart"/>
      <w:r w:rsidRPr="00837CAB">
        <w:rPr>
          <w:rFonts w:ascii="Times New Roman" w:hAnsi="Times New Roman" w:cs="Times New Roman"/>
          <w:sz w:val="24"/>
          <w:szCs w:val="24"/>
        </w:rPr>
        <w:t>общенациональность</w:t>
      </w:r>
      <w:proofErr w:type="spellEnd"/>
      <w:r w:rsidRPr="00837CAB">
        <w:rPr>
          <w:rFonts w:ascii="Times New Roman" w:hAnsi="Times New Roman" w:cs="Times New Roman"/>
          <w:sz w:val="24"/>
          <w:szCs w:val="24"/>
        </w:rPr>
        <w:t xml:space="preserve"> в государственном масштабе;</w:t>
      </w:r>
    </w:p>
    <w:p w14:paraId="5920C36C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 xml:space="preserve">—     приоритет общественно-государственных интересов над </w:t>
      </w:r>
      <w:proofErr w:type="gramStart"/>
      <w:r w:rsidRPr="00837CAB">
        <w:rPr>
          <w:rFonts w:ascii="Times New Roman" w:hAnsi="Times New Roman" w:cs="Times New Roman"/>
          <w:sz w:val="24"/>
          <w:szCs w:val="24"/>
        </w:rPr>
        <w:t>личными</w:t>
      </w:r>
      <w:proofErr w:type="gramEnd"/>
      <w:r w:rsidRPr="00837CAB">
        <w:rPr>
          <w:rFonts w:ascii="Times New Roman" w:hAnsi="Times New Roman" w:cs="Times New Roman"/>
          <w:sz w:val="24"/>
          <w:szCs w:val="24"/>
        </w:rPr>
        <w:t>;</w:t>
      </w:r>
    </w:p>
    <w:p w14:paraId="58F5ED2F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—     лояльность к основам государственного и общественного строя, к существующей политической системе;</w:t>
      </w:r>
    </w:p>
    <w:p w14:paraId="6D9913F1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—     патриотизм, преданность своему Отечеству;</w:t>
      </w:r>
    </w:p>
    <w:p w14:paraId="7EDD4774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—     самоотверженность и способность к преодолению трудностей и лишений;</w:t>
      </w:r>
    </w:p>
    <w:p w14:paraId="0A0B1CCA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—     гуманизм и нравственность, чувство собственного достоинства;</w:t>
      </w:r>
    </w:p>
    <w:p w14:paraId="675C175F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lastRenderedPageBreak/>
        <w:t>—     социальная активность, ответственность, нетерпимость к нарушениям норм морали и права.</w:t>
      </w:r>
    </w:p>
    <w:p w14:paraId="52F974DF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</w:p>
    <w:p w14:paraId="4705754A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 xml:space="preserve">         Процесс гражданско-патриотического воспитания молодежи осуществляется по следующим основным направлениям:</w:t>
      </w:r>
    </w:p>
    <w:p w14:paraId="37716F66" w14:textId="6C96D2A7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b/>
          <w:bCs/>
          <w:sz w:val="24"/>
          <w:szCs w:val="24"/>
        </w:rPr>
        <w:t>Духовно-нравственное</w:t>
      </w:r>
      <w:r w:rsidRPr="00837CAB">
        <w:rPr>
          <w:rFonts w:ascii="Times New Roman" w:hAnsi="Times New Roman" w:cs="Times New Roman"/>
          <w:sz w:val="24"/>
          <w:szCs w:val="24"/>
        </w:rPr>
        <w:t xml:space="preserve"> — осознание личностью высших ценностей, идеалов и ориентиров, социально значимых процессов и явлений реальной жизни, способность руководствоваться ими в качестве определяющих принципов, позиций в практической деятельности и поведении. Оно включает: развитие высокой культуры и образованности, осознание идеи, во имя которой проявляется готовность к достойному служению Отечеству, формирование высоконравственных, профессионально-этических норм поведения</w:t>
      </w:r>
      <w:r w:rsidR="00C831BA" w:rsidRPr="00837CAB">
        <w:rPr>
          <w:rFonts w:ascii="Times New Roman" w:hAnsi="Times New Roman" w:cs="Times New Roman"/>
          <w:sz w:val="24"/>
          <w:szCs w:val="24"/>
        </w:rPr>
        <w:t>.</w:t>
      </w:r>
    </w:p>
    <w:p w14:paraId="15CB7BE4" w14:textId="640A0758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b/>
          <w:bCs/>
          <w:sz w:val="24"/>
          <w:szCs w:val="24"/>
        </w:rPr>
        <w:t>Историческое</w:t>
      </w:r>
      <w:r w:rsidRPr="00837CAB">
        <w:rPr>
          <w:rFonts w:ascii="Times New Roman" w:hAnsi="Times New Roman" w:cs="Times New Roman"/>
          <w:sz w:val="24"/>
          <w:szCs w:val="24"/>
        </w:rPr>
        <w:t xml:space="preserve"> — познание наших корней, осознание неповторимости Отечества, его судьбы, неразрывности с ней, гордости за сопричастность к деяниям предков и современников и исторической ответственности за выполнение конституционного и воинского долга</w:t>
      </w:r>
      <w:r w:rsidR="00C831BA" w:rsidRPr="00837CAB">
        <w:rPr>
          <w:rFonts w:ascii="Times New Roman" w:hAnsi="Times New Roman" w:cs="Times New Roman"/>
          <w:sz w:val="24"/>
          <w:szCs w:val="24"/>
        </w:rPr>
        <w:t>.</w:t>
      </w:r>
    </w:p>
    <w:p w14:paraId="0D7A45EE" w14:textId="77777777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b/>
          <w:bCs/>
          <w:sz w:val="24"/>
          <w:szCs w:val="24"/>
        </w:rPr>
        <w:t xml:space="preserve">Патриотическое </w:t>
      </w:r>
      <w:r w:rsidRPr="00837CAB">
        <w:rPr>
          <w:rFonts w:ascii="Times New Roman" w:hAnsi="Times New Roman" w:cs="Times New Roman"/>
          <w:sz w:val="24"/>
          <w:szCs w:val="24"/>
        </w:rPr>
        <w:t>— воспитание важнейших духовно-нравственных и культурно-исторических ценностей, отражающих специфику формирования и развития нашего общества и государства, национального самосознания, образа жизни, миропонимания и судьбы россиян. Оно включает: беззаветную любовь и преданность своему Отечеству; гордость за принадлежность к великому народу, к его свершениям, испытаниям и проблемам; почитание национальных святынь и символов; готовность к достойному и самоотверженному служению  обществу и государству.</w:t>
      </w:r>
    </w:p>
    <w:p w14:paraId="26D9814C" w14:textId="6FC8A331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b/>
          <w:bCs/>
          <w:sz w:val="24"/>
          <w:szCs w:val="24"/>
        </w:rPr>
        <w:t>Профессионально-</w:t>
      </w:r>
      <w:proofErr w:type="spellStart"/>
      <w:r w:rsidRPr="00837CAB">
        <w:rPr>
          <w:rFonts w:ascii="Times New Roman" w:hAnsi="Times New Roman" w:cs="Times New Roman"/>
          <w:b/>
          <w:bCs/>
          <w:sz w:val="24"/>
          <w:szCs w:val="24"/>
        </w:rPr>
        <w:t>деятельностное</w:t>
      </w:r>
      <w:proofErr w:type="spellEnd"/>
      <w:r w:rsidRPr="00837CAB">
        <w:rPr>
          <w:rFonts w:ascii="Times New Roman" w:hAnsi="Times New Roman" w:cs="Times New Roman"/>
          <w:sz w:val="24"/>
          <w:szCs w:val="24"/>
        </w:rPr>
        <w:t xml:space="preserve"> — формирование добросовестного и ответственного отношения к труду, связанному со служением Отечеству, стремления к активному проявлению профессионально-трудовых качеств в интересах успешного выполнения служебных обязанностей и поставленных задач. </w:t>
      </w:r>
    </w:p>
    <w:p w14:paraId="0141FF2E" w14:textId="1C9BD4D9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b/>
          <w:bCs/>
          <w:sz w:val="24"/>
          <w:szCs w:val="24"/>
        </w:rPr>
        <w:t xml:space="preserve">Психологическое </w:t>
      </w:r>
      <w:r w:rsidRPr="00837CAB">
        <w:rPr>
          <w:rFonts w:ascii="Times New Roman" w:hAnsi="Times New Roman" w:cs="Times New Roman"/>
          <w:sz w:val="24"/>
          <w:szCs w:val="24"/>
        </w:rPr>
        <w:t xml:space="preserve">— формирование у </w:t>
      </w:r>
      <w:r w:rsidR="00C831BA" w:rsidRPr="00837CAB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837CAB">
        <w:rPr>
          <w:rFonts w:ascii="Times New Roman" w:hAnsi="Times New Roman" w:cs="Times New Roman"/>
          <w:sz w:val="24"/>
          <w:szCs w:val="24"/>
        </w:rPr>
        <w:t>психологической устойчивости, готовности к выполнению сложных и ответственных задач в любых условиях обстановки, способности преодолевать тяготы и лишения военной и других видов государственной службы, важнейших психологических качеств, необходимых для успешной жизни и деятельности в коллективе</w:t>
      </w:r>
      <w:r w:rsidR="00C831BA" w:rsidRPr="00837CAB">
        <w:rPr>
          <w:rFonts w:ascii="Times New Roman" w:hAnsi="Times New Roman" w:cs="Times New Roman"/>
          <w:sz w:val="24"/>
          <w:szCs w:val="24"/>
        </w:rPr>
        <w:t>.</w:t>
      </w:r>
      <w:r w:rsidRPr="00837C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689982" w14:textId="379D3309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 xml:space="preserve">Современные информационные ресурсы позволяют вести работу по гражданско-патриотическому воспитанию во всех этих направлениях. </w:t>
      </w:r>
      <w:r w:rsidR="00BE2718" w:rsidRPr="00837CAB">
        <w:rPr>
          <w:rFonts w:ascii="Times New Roman" w:hAnsi="Times New Roman" w:cs="Times New Roman"/>
          <w:sz w:val="24"/>
          <w:szCs w:val="24"/>
        </w:rPr>
        <w:t>В своей работе б</w:t>
      </w:r>
      <w:r w:rsidRPr="00837CAB">
        <w:rPr>
          <w:rFonts w:ascii="Times New Roman" w:hAnsi="Times New Roman" w:cs="Times New Roman"/>
          <w:sz w:val="24"/>
          <w:szCs w:val="24"/>
        </w:rPr>
        <w:t>иблиотекар</w:t>
      </w:r>
      <w:r w:rsidR="00C831BA" w:rsidRPr="00837CAB">
        <w:rPr>
          <w:rFonts w:ascii="Times New Roman" w:hAnsi="Times New Roman" w:cs="Times New Roman"/>
          <w:sz w:val="24"/>
          <w:szCs w:val="24"/>
        </w:rPr>
        <w:t>ь</w:t>
      </w:r>
      <w:r w:rsidRPr="00837CAB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C831BA" w:rsidRPr="00837CAB">
        <w:rPr>
          <w:rFonts w:ascii="Times New Roman" w:hAnsi="Times New Roman" w:cs="Times New Roman"/>
          <w:sz w:val="24"/>
          <w:szCs w:val="24"/>
        </w:rPr>
        <w:t>е</w:t>
      </w:r>
      <w:r w:rsidRPr="00837CAB">
        <w:rPr>
          <w:rFonts w:ascii="Times New Roman" w:hAnsi="Times New Roman" w:cs="Times New Roman"/>
          <w:sz w:val="24"/>
          <w:szCs w:val="24"/>
        </w:rPr>
        <w:t xml:space="preserve">т широкий круг отечественной художественной и публицистической литературы, кино и видеоматериалы, привлекают школьников к различным видам исследовательской и творческой деятельности, реализуют социально значимые проекты по формированию у детей и подростков чувства патриотизма и любви к Родине. </w:t>
      </w:r>
      <w:proofErr w:type="gramStart"/>
      <w:r w:rsidRPr="00837CAB">
        <w:rPr>
          <w:rFonts w:ascii="Times New Roman" w:hAnsi="Times New Roman" w:cs="Times New Roman"/>
          <w:sz w:val="24"/>
          <w:szCs w:val="24"/>
        </w:rPr>
        <w:t xml:space="preserve">Применяются как малые формы работы  – беседы, встречи, </w:t>
      </w:r>
      <w:r w:rsidR="00BE2718" w:rsidRPr="00837CAB">
        <w:rPr>
          <w:rFonts w:ascii="Times New Roman" w:hAnsi="Times New Roman" w:cs="Times New Roman"/>
          <w:sz w:val="24"/>
          <w:szCs w:val="24"/>
        </w:rPr>
        <w:t>У</w:t>
      </w:r>
      <w:r w:rsidRPr="00837CAB">
        <w:rPr>
          <w:rFonts w:ascii="Times New Roman" w:hAnsi="Times New Roman" w:cs="Times New Roman"/>
          <w:sz w:val="24"/>
          <w:szCs w:val="24"/>
        </w:rPr>
        <w:t xml:space="preserve">роки мужества, литературные программы для читателей разного возраста, так и крупные – </w:t>
      </w:r>
      <w:r w:rsidR="00BE2718" w:rsidRPr="00837CAB">
        <w:rPr>
          <w:rFonts w:ascii="Times New Roman" w:hAnsi="Times New Roman" w:cs="Times New Roman"/>
          <w:sz w:val="24"/>
          <w:szCs w:val="24"/>
        </w:rPr>
        <w:t>М</w:t>
      </w:r>
      <w:r w:rsidRPr="00837CAB">
        <w:rPr>
          <w:rFonts w:ascii="Times New Roman" w:hAnsi="Times New Roman" w:cs="Times New Roman"/>
          <w:sz w:val="24"/>
          <w:szCs w:val="24"/>
        </w:rPr>
        <w:t>есячники, декады, акции, и др.</w:t>
      </w:r>
      <w:proofErr w:type="gramEnd"/>
    </w:p>
    <w:p w14:paraId="24D5BD7C" w14:textId="4DB0B4E1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 xml:space="preserve">При проведении мероприятий </w:t>
      </w:r>
      <w:r w:rsidR="00BE2718" w:rsidRPr="00837CAB">
        <w:rPr>
          <w:rFonts w:ascii="Times New Roman" w:hAnsi="Times New Roman" w:cs="Times New Roman"/>
          <w:sz w:val="24"/>
          <w:szCs w:val="24"/>
        </w:rPr>
        <w:t>М</w:t>
      </w:r>
      <w:r w:rsidRPr="00837CAB">
        <w:rPr>
          <w:rFonts w:ascii="Times New Roman" w:hAnsi="Times New Roman" w:cs="Times New Roman"/>
          <w:sz w:val="24"/>
          <w:szCs w:val="24"/>
        </w:rPr>
        <w:t>есячника по военно-патри</w:t>
      </w:r>
      <w:r w:rsidR="00BE2718" w:rsidRPr="00837CAB">
        <w:rPr>
          <w:rFonts w:ascii="Times New Roman" w:hAnsi="Times New Roman" w:cs="Times New Roman"/>
          <w:sz w:val="24"/>
          <w:szCs w:val="24"/>
        </w:rPr>
        <w:t xml:space="preserve">отическому воспитанию  используются </w:t>
      </w:r>
      <w:r w:rsidRPr="00837CAB">
        <w:rPr>
          <w:rFonts w:ascii="Times New Roman" w:hAnsi="Times New Roman" w:cs="Times New Roman"/>
          <w:sz w:val="24"/>
          <w:szCs w:val="24"/>
        </w:rPr>
        <w:t xml:space="preserve"> такие библиотечные формы работы как:</w:t>
      </w:r>
    </w:p>
    <w:p w14:paraId="36D30CCC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- Викторины, игры: «Слава тебе, победитель солдат!», «Есть такая профессия – Родину защищать»;</w:t>
      </w:r>
    </w:p>
    <w:p w14:paraId="599ECFC7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- Конкурсы: «Я только слышал о войне»;</w:t>
      </w:r>
    </w:p>
    <w:p w14:paraId="3C95E966" w14:textId="63E735C0" w:rsidR="0001298B" w:rsidRPr="00837CAB" w:rsidRDefault="00BE2718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-Круглый стол «Л</w:t>
      </w:r>
      <w:r w:rsidR="0001298B" w:rsidRPr="00837CAB">
        <w:rPr>
          <w:rFonts w:ascii="Times New Roman" w:hAnsi="Times New Roman" w:cs="Times New Roman"/>
          <w:sz w:val="24"/>
          <w:szCs w:val="24"/>
        </w:rPr>
        <w:t>юблю тебя, малая Родина!»</w:t>
      </w:r>
    </w:p>
    <w:p w14:paraId="5E27BB4E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lastRenderedPageBreak/>
        <w:t>- Конкурс чтецов «Дети о войне»;</w:t>
      </w:r>
    </w:p>
    <w:p w14:paraId="35498397" w14:textId="3805FFD6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 xml:space="preserve">- Конкурс рисунков  «Война глазами детей» </w:t>
      </w:r>
    </w:p>
    <w:p w14:paraId="604A130B" w14:textId="31924FE3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- Книжные выставки и детского творчества на военную тематику: «Русская воинская доблесть», «Путь мужества и славы», «Гордится Русь богатырями»;</w:t>
      </w:r>
    </w:p>
    <w:p w14:paraId="028E10AC" w14:textId="49154B75" w:rsidR="007240BB" w:rsidRPr="00837CAB" w:rsidRDefault="007240B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4D2B4480" wp14:editId="4DC288E6">
            <wp:simplePos x="0" y="0"/>
            <wp:positionH relativeFrom="column">
              <wp:posOffset>586740</wp:posOffset>
            </wp:positionH>
            <wp:positionV relativeFrom="paragraph">
              <wp:posOffset>10160</wp:posOffset>
            </wp:positionV>
            <wp:extent cx="4048125" cy="2893060"/>
            <wp:effectExtent l="0" t="0" r="9525" b="2540"/>
            <wp:wrapSquare wrapText="bothSides"/>
            <wp:docPr id="5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571D340-DDF7-4AF7-B242-E48859B262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571D340-DDF7-4AF7-B242-E48859B262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37CAB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837C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B0AB40" wp14:editId="60B727A2">
            <wp:extent cx="5209927" cy="4467225"/>
            <wp:effectExtent l="0" t="0" r="0" b="0"/>
            <wp:docPr id="1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1344B77-07C8-4BA1-BAC6-083E7B8A20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1344B77-07C8-4BA1-BAC6-083E7B8A20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670" cy="448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9428" w14:textId="4132F1D0" w:rsidR="007240BB" w:rsidRPr="00837CAB" w:rsidRDefault="007240B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9C3FE2" wp14:editId="53B77C93">
            <wp:extent cx="5940425" cy="4455160"/>
            <wp:effectExtent l="0" t="0" r="3175" b="2540"/>
            <wp:docPr id="2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ECD6EEF-A26D-4776-9A91-9AEA94B24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ECD6EEF-A26D-4776-9A91-9AEA94B24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8D4E" w14:textId="0593923A" w:rsidR="007240BB" w:rsidRPr="00837CAB" w:rsidRDefault="007240B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03378" wp14:editId="49D82F18">
            <wp:extent cx="5940425" cy="4455160"/>
            <wp:effectExtent l="0" t="0" r="3175" b="2540"/>
            <wp:docPr id="3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38C2590-A9F5-4F52-AA89-2FD3662DE0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38C2590-A9F5-4F52-AA89-2FD3662DE0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71C6" w14:textId="1BB73D15" w:rsidR="007240BB" w:rsidRPr="00837CAB" w:rsidRDefault="007240B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7EC706" wp14:editId="3B3FDABC">
            <wp:extent cx="5940425" cy="4455160"/>
            <wp:effectExtent l="0" t="0" r="3175" b="2540"/>
            <wp:docPr id="4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4B7FCF2-79A7-42B6-9041-19D2D850AA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4B7FCF2-79A7-42B6-9041-19D2D850AA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1FD9" w14:textId="4CD8FB33" w:rsidR="007240BB" w:rsidRPr="00837CAB" w:rsidRDefault="007240B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95327" wp14:editId="3C596734">
            <wp:extent cx="5940425" cy="4455160"/>
            <wp:effectExtent l="0" t="0" r="3175" b="2540"/>
            <wp:docPr id="6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83B56D22-4267-4412-BACE-7FE530F1DB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83B56D22-4267-4412-BACE-7FE530F1DB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AE0B" w14:textId="16411FFE" w:rsidR="007240BB" w:rsidRPr="00837CAB" w:rsidRDefault="007240B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95BD97" wp14:editId="28F33B92">
            <wp:extent cx="5940425" cy="4455160"/>
            <wp:effectExtent l="0" t="0" r="3175" b="2540"/>
            <wp:docPr id="7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2AB6EAA-6BFD-49B7-A738-A71A75DB3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2AB6EAA-6BFD-49B7-A738-A71A75DB3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FF7B" w14:textId="1804FD54" w:rsidR="007240BB" w:rsidRPr="00837CAB" w:rsidRDefault="007240BB" w:rsidP="0001298B">
      <w:pPr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74102" wp14:editId="2F667412">
            <wp:extent cx="5940425" cy="4455160"/>
            <wp:effectExtent l="0" t="0" r="3175" b="2540"/>
            <wp:docPr id="8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7BB669C-C8BD-4B0C-A739-B856C9F644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7BB669C-C8BD-4B0C-A739-B856C9F644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3FCB" w14:textId="4D807978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 xml:space="preserve">Патриотизм самым тесным образом связан с культурой человека, и можно сказать, что патриотизм – это свойство культурного человека, воспитанного на сокровищах отечественной и зарубежной литературы.   Воспитание патриота на лучших образцах отечественной литературы – главное в работе библиотек. </w:t>
      </w:r>
    </w:p>
    <w:p w14:paraId="7FF73DC9" w14:textId="05421D8F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lastRenderedPageBreak/>
        <w:t>Широкое знакомство с литературой о поэте и его эпохе – все это вместе рождает чувство гордости за Отечество, ее культуру и литературу</w:t>
      </w:r>
      <w:r w:rsidR="00532FFC" w:rsidRPr="00837CAB">
        <w:rPr>
          <w:rFonts w:ascii="Times New Roman" w:hAnsi="Times New Roman" w:cs="Times New Roman"/>
          <w:sz w:val="24"/>
          <w:szCs w:val="24"/>
        </w:rPr>
        <w:t>.</w:t>
      </w:r>
    </w:p>
    <w:p w14:paraId="6B449390" w14:textId="6A20A766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Передать подрастающему поколению гордость за ратные подвиги дедов, сохранить в памяти имена великих герое</w:t>
      </w:r>
      <w:proofErr w:type="gramStart"/>
      <w:r w:rsidRPr="00837CAB">
        <w:rPr>
          <w:rFonts w:ascii="Times New Roman" w:hAnsi="Times New Roman" w:cs="Times New Roman"/>
          <w:sz w:val="24"/>
          <w:szCs w:val="24"/>
        </w:rPr>
        <w:t>в–</w:t>
      </w:r>
      <w:proofErr w:type="gramEnd"/>
      <w:r w:rsidRPr="00837CAB">
        <w:rPr>
          <w:rFonts w:ascii="Times New Roman" w:hAnsi="Times New Roman" w:cs="Times New Roman"/>
          <w:sz w:val="24"/>
          <w:szCs w:val="24"/>
        </w:rPr>
        <w:t xml:space="preserve"> такова  цель мероприятий, посвященных юбилеям Победы в великих битвах Великой Отечественной войны, которые проходят в стенах библиотек</w:t>
      </w:r>
      <w:r w:rsidR="00BE2718" w:rsidRPr="00837CAB">
        <w:rPr>
          <w:rFonts w:ascii="Times New Roman" w:hAnsi="Times New Roman" w:cs="Times New Roman"/>
          <w:sz w:val="24"/>
          <w:szCs w:val="24"/>
        </w:rPr>
        <w:t>и</w:t>
      </w:r>
      <w:r w:rsidRPr="00837C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765D66" w14:textId="3D86D007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Общественная и гражданская позиция личности - одно из немногих качеств, которое стойко формируется в юношеском возрасте и которое оказывает влияние на всю последующую жизнь человека. Нельзя выбрать страну, в которой суждено родиться. Настанет время, когда придется определить свое отношение к ней. И сегодня просто необходимо объяснять юным читателям специфику Р</w:t>
      </w:r>
      <w:r w:rsidR="00BE2718" w:rsidRPr="00837CAB">
        <w:rPr>
          <w:rFonts w:ascii="Times New Roman" w:hAnsi="Times New Roman" w:cs="Times New Roman"/>
          <w:sz w:val="24"/>
          <w:szCs w:val="24"/>
        </w:rPr>
        <w:t>одины</w:t>
      </w:r>
      <w:r w:rsidRPr="00837CAB">
        <w:rPr>
          <w:rFonts w:ascii="Times New Roman" w:hAnsi="Times New Roman" w:cs="Times New Roman"/>
          <w:sz w:val="24"/>
          <w:szCs w:val="24"/>
        </w:rPr>
        <w:t xml:space="preserve">, ее место и роль в истории. </w:t>
      </w:r>
    </w:p>
    <w:p w14:paraId="19E9E84D" w14:textId="2C5489ED" w:rsidR="0001298B" w:rsidRPr="00837CAB" w:rsidRDefault="0001298B" w:rsidP="00837C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37CAB">
        <w:rPr>
          <w:rFonts w:ascii="Times New Roman" w:hAnsi="Times New Roman" w:cs="Times New Roman"/>
          <w:sz w:val="24"/>
          <w:szCs w:val="24"/>
        </w:rPr>
        <w:t>Патриотическое и духовное воспитание в библиотеке. В чем его особенность? Какие средства воспитательного воздействия может использовать библиотека? Конечно, в основе форм и методов лежит главное богатство библиотеки – информация. Используя актуальные издания по культуре, искусству,</w:t>
      </w:r>
      <w:r w:rsidR="000115B2" w:rsidRPr="00837CAB">
        <w:rPr>
          <w:rFonts w:ascii="Times New Roman" w:hAnsi="Times New Roman" w:cs="Times New Roman"/>
          <w:sz w:val="24"/>
          <w:szCs w:val="24"/>
        </w:rPr>
        <w:t xml:space="preserve"> именно </w:t>
      </w:r>
      <w:r w:rsidRPr="00837CAB">
        <w:rPr>
          <w:rFonts w:ascii="Times New Roman" w:hAnsi="Times New Roman" w:cs="Times New Roman"/>
          <w:sz w:val="24"/>
          <w:szCs w:val="24"/>
        </w:rPr>
        <w:t xml:space="preserve"> библиотек</w:t>
      </w:r>
      <w:r w:rsidR="009142DE" w:rsidRPr="00837CAB">
        <w:rPr>
          <w:rFonts w:ascii="Times New Roman" w:hAnsi="Times New Roman" w:cs="Times New Roman"/>
          <w:sz w:val="24"/>
          <w:szCs w:val="24"/>
        </w:rPr>
        <w:t>а</w:t>
      </w:r>
      <w:r w:rsidRPr="00837CAB">
        <w:rPr>
          <w:rFonts w:ascii="Times New Roman" w:hAnsi="Times New Roman" w:cs="Times New Roman"/>
          <w:sz w:val="24"/>
          <w:szCs w:val="24"/>
        </w:rPr>
        <w:t xml:space="preserve"> оказыва</w:t>
      </w:r>
      <w:r w:rsidR="009142DE" w:rsidRPr="00837CAB">
        <w:rPr>
          <w:rFonts w:ascii="Times New Roman" w:hAnsi="Times New Roman" w:cs="Times New Roman"/>
          <w:sz w:val="24"/>
          <w:szCs w:val="24"/>
        </w:rPr>
        <w:t>е</w:t>
      </w:r>
      <w:r w:rsidRPr="00837CAB">
        <w:rPr>
          <w:rFonts w:ascii="Times New Roman" w:hAnsi="Times New Roman" w:cs="Times New Roman"/>
          <w:sz w:val="24"/>
          <w:szCs w:val="24"/>
        </w:rPr>
        <w:t>т информационную поддержку деятельности по патриотическому и духовно-нравственному воспитанию</w:t>
      </w:r>
    </w:p>
    <w:p w14:paraId="3D818812" w14:textId="77777777" w:rsidR="0001298B" w:rsidRPr="00837CAB" w:rsidRDefault="0001298B" w:rsidP="0001298B">
      <w:pPr>
        <w:rPr>
          <w:rFonts w:ascii="Times New Roman" w:hAnsi="Times New Roman" w:cs="Times New Roman"/>
          <w:sz w:val="24"/>
          <w:szCs w:val="24"/>
        </w:rPr>
      </w:pPr>
    </w:p>
    <w:sectPr w:rsidR="0001298B" w:rsidRPr="00837CAB" w:rsidSect="00837CA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546"/>
    <w:rsid w:val="000115B2"/>
    <w:rsid w:val="0001298B"/>
    <w:rsid w:val="000C2916"/>
    <w:rsid w:val="001D0FA4"/>
    <w:rsid w:val="00532FFC"/>
    <w:rsid w:val="006E6546"/>
    <w:rsid w:val="0072151D"/>
    <w:rsid w:val="007240BB"/>
    <w:rsid w:val="00837CAB"/>
    <w:rsid w:val="009142DE"/>
    <w:rsid w:val="00BE2718"/>
    <w:rsid w:val="00BE28A2"/>
    <w:rsid w:val="00C831BA"/>
    <w:rsid w:val="00DB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A1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ОШ #3 _1</cp:lastModifiedBy>
  <cp:revision>12</cp:revision>
  <dcterms:created xsi:type="dcterms:W3CDTF">2022-10-16T14:24:00Z</dcterms:created>
  <dcterms:modified xsi:type="dcterms:W3CDTF">2022-10-24T14:00:00Z</dcterms:modified>
</cp:coreProperties>
</file>