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68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324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формах, периодичности и порядке текущего контроля успеваемости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 промежуточной аттестации обучающихся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 основным общеобразовательным программам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 формах, периодичности и порядке текущего контроля успеваемости и промежуточной аттестации обучающихся по основным общеобразовательным программам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(далее – Положение) разработано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 и другим федеральным и региональным законодательством в сфере образования, в том числе федеральными образовательными программами, а также в соответствии с основными образовательными программами начального общего, основного общего и среднего общего образования (далее – ООП НОО, ООО, СОО).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 Положение определяет порядок проведения стартовой диагностики, формы, периодичность, порядок текущего контроля успеваемости и промежуточной аттестации обучающихся школы по ООП НОО, ООО, СОО, порядок ликвидации академической задолженности, а также особенности оценки для экстернов, зачисленных 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 для прохождения промежуточной и (или) государственной итоговой аттестации.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Стартовая диагностика,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Положение является частью регулирования процедур внутренней оценки достижения планируемых результатов освоения ООП НОО, ООО, СОО, которая состоит из стартовой диагностики, текущей оценки (включая тематическую и итоговую), промежуточной аттестации, психолого-педагогического наблюдения, внутреннего мониторинга образовательных достижений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 Для обучающихся с ОВЗ в школе создаются специальные условия проведения текущего контроля успеваемости и промежуточной аттестации с учетом здоровья обучающихся с ОВЗ, их особыми образовательными потребностями. Описание организации и содержания специальных условий указываются в подразделе с системой оценки достижения планируемых результатов освоения программы целевого раздела ООП, в том числе адаптированной.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выборе форм оценивания учитывается мнение родителей (законных представителей) обучающихся, пожелания обучающихся, состояние их здоровья и рекомендации ПМПК.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 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Стартовая диагностика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 Стартовая диагностика проводится с целью оценки готовности обучающихся к обучению на новом уровне общего образования или в первый год изучения предмета на уровне ООО и выступает как основа (точка отсчета) для оценки динамики образовательных достижений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Стартовая диагностика в начале 1-го класса позволяет определить у обучающихся сформированность предпосылок к учебной деятельности, готовность к овладению чтением, грамотой и счетом.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 Стартовая диагностика в начале 5-го и 10-го классов позволяет определить у обучающихся структуру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 средствами работы с информацией, знаково-символическими средствами, логическими операциями.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Стартовая диагностика может проводиться педагогическими работниками с целью оценки готовности к изучению отдельных предметов (модулей).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 Результаты стартовой диагностики являются основанием для корректировки учебных программ и индивидуализации учебного процесса.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Мероприятия стартовой диагностики включаются в единый график оценочных процедур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Текущий контроль успеваемости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 Текущий контроль успеваемости обучающихся (текущая оценка) – систематическая проверка образовательных (учебных) достижений обучающихся в процессе освоения ООП НОО, ООО, СОО, проводимая педагогом в ходе осуществления образовательной деятельности и направленная на выстраивание максимально эффективного образовательного процесса в целях достижения планируемых результатов освоения ООП.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 Текущий контроль успеваемости обучающихся осуществляется в целях: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определения степени освоения обучающимися ООП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предупреждения неуспеваемости.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 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Текущий контроль успеваемости обучающихся осуществляется педагогическим работником, реализующим соответствующую часть ООП, самостоятельно.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Текущий контроль успеваемости осуществляется поурочно и (или) по темам (тематическая оценка) в соответствии с тематическим планированием рабочей программы учебного предмета, курса, дисциплины (модуля) с учетом индивидуальных особенностей обучающихся, содержанием ООП, используемых образовательных технологий в формах, выбранных педагогическим работником самостоятельно, в том числе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письменной работы (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устного ответа, в том числе в форме опроса, защиты проекта, реферата или творческой работы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экспертной оценки индивидуального или группового проекта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иных формах, предусмотренных учебным планом (индивидуальным учебным планом);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 Текущий контроль успеваемости обучающихся 1-го класса осуществляется без балльного оценивания занятий обучающихся и домашних заданий в форме мониторинга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достижений каждого обучающегося фиксируются педагогическим работником в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 Текущий контроль успеваемости в 2-ом и последующих классах осуществляется по 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системе оценивания.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3.8. Если результаты текущего контроля учитываются в баллах по системе отличной от пятибалльной или иных значениях, разрабатывается шкала перерасчета полученного результата в отметку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. Шкала перерасчета разрабатывается с учетом уровня сложности заданий, времени выполнения работы и иных характеристик контроля.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3.9. Отметки по установленным формам текущего контроля успеваемости обучающихся фиксируются педагогическим работником в электронном журнале успеваемости (электронном дневнике) в сроки и порядке, предусмотренные </w:t>
      </w:r>
      <w:r>
        <w:rPr>
          <w:rFonts w:hAnsi="Times New Roman" w:cs="Times New Roman"/>
          <w:color w:val="000000"/>
          <w:sz w:val="24"/>
          <w:szCs w:val="24"/>
        </w:rPr>
        <w:t>локальным нормативным актом</w:t>
      </w:r>
      <w:r>
        <w:rPr>
          <w:rFonts w:hAnsi="Times New Roman" w:cs="Times New Roman"/>
          <w:color w:val="000000"/>
          <w:sz w:val="24"/>
          <w:szCs w:val="24"/>
        </w:rPr>
        <w:t xml:space="preserve"> школы. За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3.10. Текущий контроль успеваемости по итогам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Контрольные работы проводятся, начиная со 2-го класса.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3.11. В целях создания условий, отвечающих физиологическим особенностям обучающихся, не допускается проведение специальных оценочных процедур: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3.12. Текущий контроль успеваемости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текущего контроля успеваемости обучающихся фиксируются в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3.14. Текущий контроль успеваемости в рамках внеурочной деятельности определятся ее 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 Промежуточная аттестация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 Промежуточная аттестация – установление уровня освоения ООП соответствующего уровня, в том числе отдельной части или всего объема учебного предмета, курса, дисциплины (модуля).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 Промежуточная аттестация обучающихся осуществляется в целях: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объективного установления фактического уровня освоения и достижения результатов освоения ООП;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оценки достижений конкретного обучающегося, позволяющей выявить пробелы в освоении им ООП и учитывать индивидуальные потребности обучающегося в образовании;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оценки динамики индивидуальных образовательных достижений.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Промежуточная аттестация для обучающихся с 2-го класса проводится в формах, определяемых педагогическим работником и ООП, с выставлением отметок в электронный журнал успеваемости.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 Промежуточная аттестация проводится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каждому учебному предмету, курсу, дисциплине (модулю), предусмотренных учебным планом.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Результаты промежуточной аттестации обучающихся оцениваются по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системе.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4.6. Если результаты промежуточной аттестации учитываются в баллах по системе отличной от пятибалльной или иных значениях, разрабатывается шкала перерасчета полученного результата в отметку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. Шкала перерасчета разрабатывается с учетом уровня сложности заданий, времени выполнения работы и иных характеристик контроля.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 Отметки за промежуточную аттестацию выставляются педагогическим работником, ее проводившим, в электронный журнал успеваемости (электронный дневник обучающегося) в сроки и порядке, предусмотренном </w:t>
      </w:r>
      <w:r>
        <w:rPr>
          <w:rFonts w:hAnsi="Times New Roman" w:cs="Times New Roman"/>
          <w:color w:val="000000"/>
          <w:sz w:val="24"/>
          <w:szCs w:val="24"/>
        </w:rPr>
        <w:t>локальным нормативным актом</w:t>
      </w:r>
      <w:r>
        <w:rPr>
          <w:rFonts w:hAnsi="Times New Roman" w:cs="Times New Roman"/>
          <w:color w:val="000000"/>
          <w:sz w:val="24"/>
          <w:szCs w:val="24"/>
        </w:rPr>
        <w:t xml:space="preserve"> школы. За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 Педагогический работник, осуществляющий промежуточную аттестацию, обеспечивает повторное проведение промежуточной аттестации для отсутствовавших по уважительным причинам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 В целях создания условий, отвечающих физиологическим особенностям учащихся при 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 промежуточной аттестации: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4.10. Промежуточную аттестацию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промежуточной аттестации обучающихся фиксируются в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4.12. 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4.13. 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непрохождение промежуточной аттестации при отсутствии уважительных причин признаются академической задолженностью.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4.14. При реализации ООП, в том числе адаптированных, каждому обучающемуся, родителям (законным представителям) несовершеннолетнего обучающегося в течение всего периода обучения должен быть обеспечен доступ к результатам промежуточной и государственной итоговой аттестации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Расчет отметок за четверть и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Отметки за четверть по каждому учебному предмету, курсу, модулю определяются как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и выставляются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Обучающимся, пропустившим по уважительной причине, подтвержденной соответствующими документами, более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учебного времени, отметка за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 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 Годовые отметки по каждому учебному предмету, курсу, модулю определяются как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и выставляются всем обучающимся школы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электронный журнал успеваемости целыми числами в соответствии с правилами математического округления</w:t>
      </w:r>
      <w:r>
        <w:rPr>
          <w:rFonts w:hAnsi="Times New Roman" w:cs="Times New Roman"/>
          <w:color w:val="000000"/>
          <w:sz w:val="24"/>
          <w:szCs w:val="24"/>
        </w:rPr>
        <w:t>..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 Промежуточная и государственная итоговая аттестация экстернов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 Лица, осваивающие ООП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 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 При прохождении аттестации экстерны пользуются академическими правами обучающихся по соответствующей образовательной программе, в том числе вправе принимать участие в олимпиаде школьников.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 Сроки подачи заявления о прохождении промежуточной аттестации экстерном, а также порядок возникновения, изменения и прекращения образовательных отношений с экстернами устанавливается 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Школа утверждает график прохождения промежуточной аттестации экстерном, который предварительно согласует с экстерном или его родителями (законными представителями). Промежуточная аттестации экстернов проводится по не более одному учебному предмету (курсу) в день.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6.6. До начала промежуточной аттестации экстерн может получить консультацию по вопросам, касающимся аттестации, в пределах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часов в соответствии с графиком, утвержденным </w:t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6.7. 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законодательством РФ и локальным нормативным актом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6.8. Промежуточная аттестация экстерна осуществляется педагогическим работником, реализующим соответствующую часть ООП, самостоятельно в сроки и формах, установленных </w:t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6.9. Результаты промежуточной аттестации экстернов фиксируются педагогическими работниками в протоколах, которые хранятся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6.10.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экстерну выдается справка с результатами прохождения промежуточной аттестации по ООП соответствующего уровня общего образования по форме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6.11. Неудовлетворительные результаты промежуточной аттестации по одному или нескольким учебным предметам, курсам, дисциплинам (модулям) или непрохождение промежуточной аттестации при отсутствии уважительных причин признаются академической задолженностью.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6.12. Обучающиеся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 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6.13. 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6.14. Срок подачи заявления на зачисление в школу для прохождения государственной итоговой аттестации составляет: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ООП ООО – не менее чем за две недели до даты проведения итогового собеседования по русскому языку, но не позднее 1 марта;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ООП СОО – не менее чем за две недели до проведения итогового сочинения (изложения), но не позднее 1 февраля.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6.15. Экстерны допускаются к государственной итоговой аттестации по ООП ООО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Экстерны допускаются к государственной итоговой аттестации по ООП СОО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6.16. Государственная итоговая аттестация экстернов осуществляется в порядке, установленном законодательством.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 Ликвидация академической задолженности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 Обучающиеся и экстерны, имеющие академическую задолженность, вправе пройти промежуточную аттестацию по соответствующим учебному предмету, курсу, дисциплине (модулю) не более двух раз в сроки, определяемые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, в пределах одного года с момента образования академической задолженности. В указанный период не включаются время болезни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 Обучающиеся и экстерны обязаны ликвидировать академическую задолженность по учебным предметам, курсам, дисциплинам (модулям) в установленные  школой сроки.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7.3. Для проведения промежуточной аттестации во второй раз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создается комиссия, которая формируется по предметному принципу из не менее </w:t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  <w:r>
        <w:rPr>
          <w:rFonts w:hAnsi="Times New Roman" w:cs="Times New Roman"/>
          <w:color w:val="000000"/>
          <w:sz w:val="24"/>
          <w:szCs w:val="24"/>
        </w:rPr>
        <w:t> с учетом их занятости. Персональный состав комиссии утверждается приказом.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7.4. Ликвидация академической задолженности осуществляется в тех же формах, в которых была организована промежуточная аттестация.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7.5. Результаты ликвидации академической задолженности по соответствующему учебному предмету, курсу, дисциплине (модулю) оформляются протоколом комиссии.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7.6. Протоколы комиссии с результатами ликвидации академической задолженности обучающихся хранятся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Протоколы комиссии с результатами ликвидации академической задолженности экстернов хранятся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7.7. Положительные результаты ликвидации академической задолженности обучающихся фиксируются ответственным педагогическим работником в электронном журнале успеваемости в порядке, предусмотренном настоящим Положением.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7.8. 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ПМПК либо на обучение по индивидуальному учебному плану.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Положению о формах, периодичности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 порядке текущего контроля успеваемости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 промежуточной аттестации обучающихся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 основным общеобразовательным программам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Форма справки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с результатами прохождения промежуточной аттестации по образовательной программе соответствующего уровня общего образования</w:t>
      </w:r>
    </w:p>
    <w:tbl>
      <w:tblPr>
        <w:tblW w:w="839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период с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аттестацию за 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предмет, курс, дисциплина (модуль)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Академическая задолженность по учебным предметам, курсам, дисциплинам (модулям):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893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39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</w:tc>
        <w:tc>
          <w:tcPr>
            <w:tcW w:w="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7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5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81f1dd5b1ee490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