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 внесении изменений в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штатное расписание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и организационную структуру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 основании </w:t>
      </w:r>
      <w:r>
        <w:rPr>
          <w:rFonts w:hAnsi="Times New Roman" w:cs="Times New Roman"/>
          <w:color w:val="000000"/>
          <w:sz w:val="24"/>
          <w:szCs w:val="24"/>
        </w:rPr>
        <w:t>приказа</w:t>
      </w:r>
      <w:r>
        <w:rPr>
          <w:rFonts w:hAnsi="Times New Roman" w:cs="Times New Roman"/>
          <w:color w:val="000000"/>
          <w:sz w:val="24"/>
          <w:szCs w:val="24"/>
        </w:rPr>
        <w:t> директора  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  от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 № </w:t>
      </w:r>
      <w:r>
        <w:rPr>
          <w:rFonts w:hAnsi="Times New Roman" w:cs="Times New Roman"/>
          <w:color w:val="000000"/>
          <w:sz w:val="24"/>
          <w:szCs w:val="24"/>
        </w:rPr>
        <w:t>___</w:t>
      </w:r>
      <w:r>
        <w:rPr>
          <w:rFonts w:hAnsi="Times New Roman" w:cs="Times New Roman"/>
          <w:color w:val="000000"/>
          <w:sz w:val="24"/>
          <w:szCs w:val="24"/>
        </w:rPr>
        <w:t xml:space="preserve"> «О создании структурного подразделения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> «Лагерь с дневным пребыванием детей»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Внести в штатное расписание  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  утвержденное приказом от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 № </w:t>
      </w:r>
      <w:r>
        <w:rPr>
          <w:rFonts w:hAnsi="Times New Roman" w:cs="Times New Roman"/>
          <w:color w:val="000000"/>
          <w:sz w:val="24"/>
          <w:szCs w:val="24"/>
        </w:rPr>
        <w:t>___</w:t>
      </w:r>
      <w:r>
        <w:rPr>
          <w:rFonts w:hAnsi="Times New Roman" w:cs="Times New Roman"/>
          <w:color w:val="000000"/>
          <w:sz w:val="24"/>
          <w:szCs w:val="24"/>
        </w:rPr>
        <w:t>следующие изменения: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Ввести новое структурное подразделение «Лагерь с дневным пребыванием детей» со штатной численностью: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начальник лагеря – 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 xml:space="preserve"> штатная единица,  </w:t>
      </w:r>
      <w:r>
        <w:rPr>
          <w:rFonts w:hAnsi="Times New Roman" w:cs="Times New Roman"/>
          <w:color w:val="000000"/>
          <w:sz w:val="24"/>
          <w:szCs w:val="24"/>
        </w:rPr>
        <w:t>____________________________</w:t>
      </w:r>
      <w:r>
        <w:rPr>
          <w:rFonts w:hAnsi="Times New Roman" w:cs="Times New Roman"/>
          <w:color w:val="000000"/>
          <w:sz w:val="24"/>
          <w:szCs w:val="24"/>
        </w:rPr>
        <w:t>  рублей;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вожатый – 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 xml:space="preserve"> штатные единицы, </w:t>
      </w:r>
      <w:r>
        <w:rPr>
          <w:rFonts w:hAnsi="Times New Roman" w:cs="Times New Roman"/>
          <w:color w:val="000000"/>
          <w:sz w:val="24"/>
          <w:szCs w:val="24"/>
        </w:rPr>
        <w:t>____________________________</w:t>
      </w:r>
      <w:r>
        <w:rPr>
          <w:rFonts w:hAnsi="Times New Roman" w:cs="Times New Roman"/>
          <w:color w:val="000000"/>
          <w:sz w:val="24"/>
          <w:szCs w:val="24"/>
        </w:rPr>
        <w:t>  рублей;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педагог дополнительного образования – 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 xml:space="preserve"> штатные единицы, </w:t>
      </w:r>
      <w:r>
        <w:rPr>
          <w:rFonts w:hAnsi="Times New Roman" w:cs="Times New Roman"/>
          <w:color w:val="000000"/>
          <w:sz w:val="24"/>
          <w:szCs w:val="24"/>
        </w:rPr>
        <w:t>____________________________</w:t>
      </w:r>
      <w:r>
        <w:rPr>
          <w:rFonts w:hAnsi="Times New Roman" w:cs="Times New Roman"/>
          <w:color w:val="000000"/>
          <w:sz w:val="24"/>
          <w:szCs w:val="24"/>
        </w:rPr>
        <w:t>  рублей;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Организационную структуру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дополнить новым структурным подразделением «Лагерь с дневным пребыванием детей» (</w:t>
      </w:r>
      <w:r>
        <w:rPr>
          <w:rFonts w:hAnsi="Times New Roman" w:cs="Times New Roman"/>
          <w:color w:val="000000"/>
          <w:sz w:val="24"/>
          <w:szCs w:val="24"/>
        </w:rPr>
        <w:t>приложение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Ввести в действие новые редакции штатного расписания и организационной структуры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с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 Контроль исполнения настоящего приказа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дело № 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 xml:space="preserve"> за 20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 год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 приказу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Организационная структура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______________</w:t>
      </w:r>
    </w:p>
    <w:p>
      <w:r>
        <w:rPr>
          <w:noProof/>
        </w:rPr>
        <w:drawing>
          <wp:inline xmlns:wp="http://schemas.openxmlformats.org/drawingml/2006/wordprocessingDrawing" distT="0" distB="0" distL="0" distR="0">
            <wp:extent cx="5732144" cy="3991072"/>
            <wp:effectExtent l="0" t="0" r="0" b="0"/>
            <wp:docPr id="1" name="Picture 1" descr="/api/doc/v1/image/-18731317?moduleId=118&amp;id=71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/api/doc/v1/image/-18731317?moduleId=118&amp;id=71400"/>
                    <pic:cNvPicPr>
                      <a:picLocks noChangeAspect="1" noChangeArrowheads="1"/>
                    </pic:cNvPicPr>
                  </pic:nvPicPr>
                  <pic:blipFill>
                    <a:blip r:embed="Ra152473e1bff4672bf652e56033b7b0e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4" cy="3991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b701171cc1ef45b5" /><Relationship Type="http://schemas.openxmlformats.org/officeDocument/2006/relationships/image" Target="/media/image.jpg" Id="Ra152473e1bff4672bf652e56033b7b0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