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внедрении системы наставничества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статьи 28 Федерального закона от 29.12.2012 № 273-ФЗ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«Об образовании в Российской Федерации», в соответствии с </w:t>
      </w:r>
      <w:r>
        <w:rPr>
          <w:rFonts w:hAnsi="Times New Roman" w:cs="Times New Roman"/>
          <w:color w:val="000000"/>
          <w:sz w:val="24"/>
          <w:szCs w:val="24"/>
        </w:rPr>
        <w:t>положением о наставничестве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с целью оказания методической помощи, содействия адаптации и профессиональному развитию работников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Внедрить в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систему наставничества работников и назначить ответственным за ее функционирование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Ответственному за функционирование системы наставничества работников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 базы наставников и наставляемых и корректировать их по мере необходимости;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обучение наставников;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разработку программ наставничества в соответствии с запросом наставляемых;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мониторить реализацию программ наставничества и оценивать их эффективность;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докладывать о результатах реализации программ наставничества каждое полугодие;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решать организационные вопросы, возникающие в процессе реализации программ наставничества, в том числе вопросы материально-технического обеспечения, взаимодействия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, привлечения сторонних специалистов, организаций-партнеров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Закрепить следующие пары «наставник – наставляемый» на период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Наставникам, указанным в пункте 3 настоящего приказа: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разработать программу наставничества в срок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реализовать ее за период 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содействовать ответственному за функционирование системы наставничества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осуществлении мониторинга реализации программы наставничества, в том числе предоставлять необходимые сведения по запросу;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всех затруднениях в реализации программы наставничества сообщать ответственному за функционирование системы наставничества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Наставляемым, указанным в пункте 3 настоящего приказа, участвовать в реализации программы наставничества 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под подпись с настоящим приказом указанных в нем работников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год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67ed2d8eda94a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