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внедрении системы наставничества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статьи 28 Федерального закона от 29.12.2012 № 273-ФЗ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«Об образовании в Российской Федерации», в соответствии с </w:t>
      </w:r>
      <w:r>
        <w:rPr>
          <w:rFonts w:hAnsi="Times New Roman" w:cs="Times New Roman"/>
          <w:color w:val="000000"/>
          <w:sz w:val="24"/>
          <w:szCs w:val="24"/>
        </w:rPr>
        <w:t>положением о наставничестве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с целью оказания методической помощи, содействия адаптации и профессиональному развитию работников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Внедрить 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систему наставничества работников и назначить ответственным за ее функционирование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Ответственному за функционирование системы наставничества работников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базы наставников и наставляемых и корректировать их по мере необходимости;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обучение наставников;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разработку программ наставничества в соответствии с запросом наставляемых;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мониторить реализацию программ наставничества и оценивать их эффективность;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докладывать о результатах реализации программ наставничества каждое полугодие;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решать организационные вопросы, возникающие в процессе реализации программ наставничества, в том числе вопросы материально-технического обеспечения, взаимодействия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привлечения сторонних специалистов, организаций-партнеров и т. 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Закрепить следующие пары «наставник – наставляемый» на период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Наставникам, указанным в пункте 3 настоящего приказа: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разработать программу наставничества в срок до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реализовать ее за период 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содействовать ответственному за функционирование системы наставничества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осуществлении мониторинга реализации программы наставничества, в том числе предоставлять необходимые сведения по запросу;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 всех затруднениях в реализации программы наставничества сообщать ответственному за функционирование системы наставничества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Наставляемым, указанным в пункте 3 настоящего приказа, участвовать в реализации программы наставничества 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под подпись с настоящим приказом указанных в нем работников в срок до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год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67ed2d8eda94a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