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Override PartName="/word/_rels/document.xml.rels" ContentType="application/vnd.openxmlformats-package.relationships+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ind w:firstLine="709"/>
        <w:jc w:val="center"/>
        <w:rPr>
          <w:rFonts w:eastAsia="Calibri" w:cs="Times New Roman"/>
          <w:szCs w:val="28"/>
        </w:rPr>
      </w:pPr>
      <w:r>
        <w:rPr>
          <w:rFonts w:eastAsia="Calibri" w:cs="Times New Roman"/>
          <w:szCs w:val="28"/>
        </w:rPr>
        <w:t>Р</w:t>
      </w:r>
      <w:r>
        <w:rPr>
          <w:rFonts w:eastAsia="Calibri" w:cs="Times New Roman"/>
          <w:szCs w:val="28"/>
        </w:rPr>
        <w:t>ешени</w:t>
      </w:r>
      <w:r>
        <w:rPr>
          <w:rFonts w:eastAsia="Calibri" w:cs="Times New Roman"/>
          <w:szCs w:val="28"/>
        </w:rPr>
        <w:t>е</w:t>
      </w:r>
      <w:r>
        <w:rPr>
          <w:rFonts w:eastAsia="Calibri" w:cs="Times New Roman"/>
          <w:szCs w:val="28"/>
        </w:rPr>
        <w:t xml:space="preserve"> </w:t>
      </w:r>
    </w:p>
    <w:p>
      <w:pPr>
        <w:pStyle w:val="Normal"/>
        <w:spacing w:before="0" w:after="0"/>
        <w:ind w:firstLine="709"/>
        <w:jc w:val="center"/>
        <w:rPr>
          <w:rFonts w:eastAsia="Calibri" w:cs="Times New Roman"/>
          <w:szCs w:val="28"/>
        </w:rPr>
      </w:pPr>
      <w:r>
        <w:rPr>
          <w:rFonts w:eastAsia="Calibri" w:cs="Times New Roman"/>
          <w:szCs w:val="28"/>
        </w:rPr>
        <w:t>«Дире</w:t>
      </w:r>
      <w:r>
        <w:rPr>
          <w:rFonts w:eastAsia="Calibri" w:cs="Times New Roman"/>
          <w:color w:val="000000"/>
          <w:szCs w:val="28"/>
        </w:rPr>
        <w:t>кторского часа», посвященного проведению Республиканского конкурса «Педагог года Донецкой Народной Республики» в 2025 году</w:t>
      </w:r>
    </w:p>
    <w:p>
      <w:pPr>
        <w:pStyle w:val="Normal"/>
        <w:spacing w:before="0" w:after="0"/>
        <w:ind w:firstLine="709"/>
        <w:rPr>
          <w:rFonts w:eastAsia="Calibri" w:cs="Times New Roman"/>
          <w:color w:val="000000"/>
          <w:szCs w:val="28"/>
        </w:rPr>
      </w:pPr>
      <w:r>
        <w:rPr>
          <w:rFonts w:eastAsia="Calibri" w:cs="Times New Roman"/>
          <w:color w:val="000000"/>
          <w:szCs w:val="28"/>
        </w:rPr>
      </w:r>
    </w:p>
    <w:p>
      <w:pPr>
        <w:pStyle w:val="Normal"/>
        <w:spacing w:before="0" w:after="0"/>
        <w:ind w:firstLine="709"/>
        <w:rPr>
          <w:color w:val="000000"/>
        </w:rPr>
      </w:pPr>
      <w:r>
        <w:rPr>
          <w:rFonts w:eastAsia="Calibri" w:cs="Times New Roman"/>
          <w:color w:val="000000"/>
          <w:szCs w:val="28"/>
        </w:rPr>
        <w:t>Дата проведения: 24.01.2025 г.</w:t>
      </w:r>
    </w:p>
    <w:p>
      <w:pPr>
        <w:pStyle w:val="Normal"/>
        <w:spacing w:before="0" w:after="0"/>
        <w:ind w:firstLine="709"/>
        <w:rPr>
          <w:rFonts w:eastAsia="Calibri" w:cs="Times New Roman"/>
          <w:color w:val="000000"/>
          <w:szCs w:val="28"/>
        </w:rPr>
      </w:pPr>
      <w:r>
        <w:rPr>
          <w:rFonts w:eastAsia="Calibri" w:cs="Times New Roman"/>
          <w:color w:val="000000"/>
          <w:szCs w:val="28"/>
        </w:rPr>
      </w:r>
    </w:p>
    <w:p>
      <w:pPr>
        <w:pStyle w:val="Normal"/>
        <w:spacing w:before="0" w:after="0"/>
        <w:ind w:firstLine="709"/>
        <w:rPr>
          <w:color w:val="000000"/>
        </w:rPr>
      </w:pPr>
      <w:r>
        <w:rPr>
          <w:rFonts w:eastAsia="Calibri" w:cs="Times New Roman"/>
          <w:color w:val="000000"/>
          <w:szCs w:val="28"/>
        </w:rPr>
        <w:t>РЕШИЛИ:</w:t>
      </w:r>
    </w:p>
    <w:p>
      <w:pPr>
        <w:pStyle w:val="Normal"/>
        <w:spacing w:before="0" w:after="0"/>
        <w:ind w:firstLine="709"/>
        <w:rPr>
          <w:rFonts w:eastAsia="Calibri" w:cs="Times New Roman"/>
          <w:color w:val="000000"/>
          <w:szCs w:val="28"/>
        </w:rPr>
      </w:pPr>
      <w:r>
        <w:rPr>
          <w:rFonts w:eastAsia="Calibri" w:cs="Times New Roman"/>
          <w:color w:val="000000"/>
          <w:szCs w:val="28"/>
        </w:rPr>
      </w:r>
    </w:p>
    <w:p>
      <w:pPr>
        <w:pStyle w:val="Normal"/>
        <w:spacing w:before="0" w:after="0"/>
        <w:ind w:firstLine="709"/>
        <w:jc w:val="both"/>
        <w:rPr>
          <w:color w:val="000000"/>
        </w:rPr>
      </w:pPr>
      <w:r>
        <w:rPr>
          <w:rFonts w:eastAsia="Calibri" w:cs="Times New Roman"/>
          <w:i/>
          <w:color w:val="000000"/>
          <w:szCs w:val="28"/>
        </w:rPr>
        <w:t>1. Руководителям дошкольных образовательных организаций, общеобразовательных организаций, организаций дополнительного образования детей, среднего профессионального образования:</w:t>
      </w:r>
    </w:p>
    <w:p>
      <w:pPr>
        <w:pStyle w:val="Normal"/>
        <w:spacing w:before="0" w:after="0"/>
        <w:ind w:firstLine="709"/>
        <w:jc w:val="both"/>
        <w:rPr>
          <w:rFonts w:eastAsia="Calibri" w:cs="Times New Roman"/>
          <w:i/>
          <w:i/>
          <w:color w:val="000000"/>
          <w:szCs w:val="28"/>
        </w:rPr>
      </w:pPr>
      <w:r>
        <w:rPr>
          <w:rFonts w:eastAsia="Calibri" w:cs="Times New Roman"/>
          <w:i/>
          <w:color w:val="000000"/>
          <w:szCs w:val="28"/>
        </w:rPr>
      </w:r>
    </w:p>
    <w:p>
      <w:pPr>
        <w:pStyle w:val="Normal"/>
        <w:spacing w:before="0" w:after="0"/>
        <w:ind w:firstLine="709"/>
        <w:jc w:val="both"/>
        <w:rPr>
          <w:color w:val="000000"/>
        </w:rPr>
      </w:pPr>
      <w:r>
        <w:rPr>
          <w:rFonts w:eastAsia="Calibri" w:cs="Times New Roman"/>
          <w:color w:val="000000"/>
          <w:szCs w:val="28"/>
        </w:rPr>
        <w:t>1.1.</w:t>
      </w:r>
      <w:r>
        <w:rPr>
          <w:rFonts w:eastAsia="Calibri" w:cs="Times New Roman"/>
          <w:i/>
          <w:color w:val="000000"/>
          <w:szCs w:val="28"/>
        </w:rPr>
        <w:t xml:space="preserve"> </w:t>
      </w:r>
      <w:r>
        <w:rPr>
          <w:rFonts w:eastAsia="Calibri" w:cs="Times New Roman"/>
          <w:color w:val="000000"/>
          <w:szCs w:val="28"/>
        </w:rPr>
        <w:t>Обеспечить участие в Республиканском конкурсе «Педагог года Донецкой Народной Республики» в 2025 году педагогических и руководящих работников образовательных организаций Донецкой Народной Республики.</w:t>
      </w:r>
    </w:p>
    <w:p>
      <w:pPr>
        <w:pStyle w:val="Normal"/>
        <w:spacing w:before="0" w:after="0"/>
        <w:ind w:firstLine="709"/>
        <w:contextualSpacing/>
        <w:jc w:val="right"/>
        <w:rPr>
          <w:color w:val="000000"/>
        </w:rPr>
      </w:pPr>
      <w:r>
        <w:rPr>
          <w:rFonts w:eastAsia="Calibri" w:cs="Times New Roman"/>
          <w:i/>
          <w:color w:val="000000"/>
          <w:szCs w:val="28"/>
        </w:rPr>
        <w:t>Срок исполнения: январь – апрель 2025 г.</w:t>
      </w:r>
    </w:p>
    <w:p>
      <w:pPr>
        <w:pStyle w:val="Normal"/>
        <w:shd w:val="clear" w:color="auto" w:fill="FFFFFF"/>
        <w:spacing w:before="0" w:after="0"/>
        <w:ind w:firstLine="709"/>
        <w:jc w:val="right"/>
        <w:rPr>
          <w:color w:val="000000"/>
        </w:rPr>
      </w:pPr>
      <w:r>
        <w:rPr>
          <w:rFonts w:eastAsia="Calibri" w:cs="Times New Roman"/>
          <w:i/>
          <w:color w:val="000000"/>
          <w:szCs w:val="28"/>
        </w:rPr>
        <w:t>в соответствии с графиком проведения конкурса</w:t>
      </w:r>
    </w:p>
    <w:p>
      <w:pPr>
        <w:pStyle w:val="Normal"/>
        <w:shd w:val="clear" w:color="auto" w:fill="FFFFFF"/>
        <w:spacing w:before="0" w:after="0"/>
        <w:ind w:firstLine="709"/>
        <w:jc w:val="right"/>
        <w:rPr>
          <w:rFonts w:eastAsia="Calibri" w:cs="Times New Roman"/>
          <w:i/>
          <w:i/>
          <w:color w:val="000000"/>
          <w:szCs w:val="28"/>
        </w:rPr>
      </w:pPr>
      <w:r>
        <w:rPr>
          <w:rFonts w:eastAsia="Calibri" w:cs="Times New Roman"/>
          <w:i/>
          <w:color w:val="000000"/>
          <w:szCs w:val="28"/>
        </w:rPr>
      </w:r>
    </w:p>
    <w:p>
      <w:pPr>
        <w:pStyle w:val="Normal"/>
        <w:spacing w:before="0" w:after="0"/>
        <w:ind w:firstLine="709"/>
        <w:jc w:val="both"/>
        <w:rPr>
          <w:color w:val="000000"/>
        </w:rPr>
      </w:pPr>
      <w:r>
        <w:rPr>
          <w:rFonts w:eastAsia="Calibri" w:cs="Times New Roman"/>
          <w:color w:val="000000"/>
          <w:szCs w:val="28"/>
        </w:rPr>
        <w:t>1.2. Обеспечить организационно-педагогическое и научно-методическое сопровождение участников школьного этапа Республиканского конкурса «Педагог года Донецкой Народной Республики» в 2025 году и своевременную подготовку пакета документов победителя к участию в муниципальном этапе.</w:t>
      </w:r>
    </w:p>
    <w:p>
      <w:pPr>
        <w:pStyle w:val="Normal"/>
        <w:spacing w:before="0" w:after="0"/>
        <w:ind w:firstLine="709"/>
        <w:contextualSpacing/>
        <w:jc w:val="right"/>
        <w:rPr>
          <w:color w:val="000000"/>
        </w:rPr>
      </w:pPr>
      <w:r>
        <w:rPr>
          <w:rFonts w:eastAsia="Calibri" w:cs="Times New Roman"/>
          <w:i/>
          <w:color w:val="000000"/>
          <w:szCs w:val="28"/>
        </w:rPr>
        <w:t>Срок исполнения: январь 2025 г.</w:t>
      </w:r>
    </w:p>
    <w:p>
      <w:pPr>
        <w:pStyle w:val="Normal"/>
        <w:shd w:val="clear" w:color="auto" w:fill="FFFFFF"/>
        <w:spacing w:before="0" w:after="0"/>
        <w:ind w:firstLine="709"/>
        <w:jc w:val="right"/>
        <w:rPr>
          <w:color w:val="000000"/>
        </w:rPr>
      </w:pPr>
      <w:r>
        <w:rPr>
          <w:rFonts w:eastAsia="Calibri" w:cs="Times New Roman"/>
          <w:i/>
          <w:color w:val="000000"/>
          <w:szCs w:val="28"/>
        </w:rPr>
        <w:t>в соответствии с графиком проведения конкурса</w:t>
      </w:r>
    </w:p>
    <w:p>
      <w:pPr>
        <w:pStyle w:val="Normal"/>
        <w:shd w:val="clear" w:color="auto" w:fill="FFFFFF"/>
        <w:spacing w:before="0" w:after="0"/>
        <w:ind w:firstLine="709"/>
        <w:jc w:val="right"/>
        <w:rPr>
          <w:rFonts w:eastAsia="Calibri" w:cs="Times New Roman"/>
          <w:i/>
          <w:i/>
          <w:color w:val="000000"/>
          <w:szCs w:val="28"/>
        </w:rPr>
      </w:pPr>
      <w:r>
        <w:rPr>
          <w:rFonts w:eastAsia="Calibri" w:cs="Times New Roman"/>
          <w:i/>
          <w:color w:val="000000"/>
          <w:szCs w:val="28"/>
        </w:rPr>
      </w:r>
    </w:p>
    <w:p>
      <w:pPr>
        <w:pStyle w:val="Normal"/>
        <w:shd w:val="clear" w:color="auto" w:fill="FFFFFF"/>
        <w:spacing w:before="0" w:after="0"/>
        <w:ind w:firstLine="709"/>
        <w:jc w:val="both"/>
        <w:rPr>
          <w:color w:val="000000"/>
        </w:rPr>
      </w:pPr>
      <w:r>
        <w:rPr>
          <w:rFonts w:eastAsia="Times New Roman" w:cs="Times New Roman"/>
          <w:i/>
          <w:color w:val="000000"/>
          <w:szCs w:val="28"/>
          <w:lang w:eastAsia="ru-RU"/>
        </w:rPr>
        <w:t xml:space="preserve">2. Заведующим территориальными методическими центрами городских и муниципальных округов, районными методическими кабинетами городского округа Донецк Республиканской методической службы ГБОУ ДПО «ДОНРИРО», методистам </w:t>
      </w:r>
      <w:r>
        <w:rPr>
          <w:rFonts w:eastAsia="Times New Roman" w:cs="Times New Roman"/>
          <w:i/>
          <w:color w:val="000000"/>
          <w:sz w:val="28"/>
          <w:szCs w:val="28"/>
          <w:lang w:eastAsia="ru-RU"/>
        </w:rPr>
        <w:t>Республиканского методического центра системы воспитания ГБУ ДПО «Институт воспитания»</w:t>
      </w:r>
      <w:bookmarkStart w:id="0" w:name="_Hlk187764175"/>
      <w:bookmarkEnd w:id="0"/>
      <w:r>
        <w:rPr>
          <w:rFonts w:eastAsia="Times New Roman" w:cs="Times New Roman"/>
          <w:i/>
          <w:color w:val="000000"/>
          <w:szCs w:val="28"/>
          <w:lang w:eastAsia="ru-RU"/>
        </w:rPr>
        <w:t>:</w:t>
      </w:r>
    </w:p>
    <w:p>
      <w:pPr>
        <w:pStyle w:val="Normal"/>
        <w:shd w:val="clear" w:color="auto" w:fill="FFFFFF"/>
        <w:spacing w:before="0" w:after="0"/>
        <w:ind w:firstLine="709"/>
        <w:jc w:val="both"/>
        <w:rPr>
          <w:rFonts w:eastAsia="Times New Roman" w:cs="Times New Roman"/>
          <w:i/>
          <w:i/>
          <w:color w:val="000000"/>
          <w:szCs w:val="28"/>
          <w:lang w:eastAsia="ru-RU"/>
        </w:rPr>
      </w:pPr>
      <w:r>
        <w:rPr>
          <w:rFonts w:eastAsia="Times New Roman" w:cs="Times New Roman"/>
          <w:i/>
          <w:color w:val="000000"/>
          <w:szCs w:val="28"/>
          <w:lang w:eastAsia="ru-RU"/>
        </w:rPr>
      </w:r>
    </w:p>
    <w:p>
      <w:pPr>
        <w:pStyle w:val="Normal"/>
        <w:spacing w:before="0" w:after="0"/>
        <w:ind w:firstLine="709"/>
        <w:jc w:val="both"/>
        <w:rPr>
          <w:color w:val="000000"/>
        </w:rPr>
      </w:pPr>
      <w:r>
        <w:rPr>
          <w:rFonts w:eastAsia="Calibri" w:cs="Times New Roman"/>
          <w:color w:val="000000"/>
          <w:szCs w:val="28"/>
        </w:rPr>
        <w:t>2.1. Обеспечить организационно-методическое сопровождение участников муниципального и регионального этапов Республиканского конкурса «Педагог года Донецкой Народной Республики» в 2025 году</w:t>
      </w:r>
    </w:p>
    <w:p>
      <w:pPr>
        <w:pStyle w:val="Normal"/>
        <w:spacing w:before="0" w:after="0"/>
        <w:ind w:firstLine="709"/>
        <w:contextualSpacing/>
        <w:jc w:val="right"/>
        <w:rPr>
          <w:color w:val="000000"/>
        </w:rPr>
      </w:pPr>
      <w:r>
        <w:rPr>
          <w:rFonts w:eastAsia="Calibri" w:cs="Times New Roman"/>
          <w:i/>
          <w:color w:val="000000"/>
          <w:szCs w:val="28"/>
        </w:rPr>
        <w:t>Срок исполнения: февраль – апрель 2025 г.</w:t>
      </w:r>
    </w:p>
    <w:p>
      <w:pPr>
        <w:pStyle w:val="Normal"/>
        <w:shd w:val="clear" w:color="auto" w:fill="FFFFFF"/>
        <w:spacing w:before="0" w:after="0"/>
        <w:ind w:firstLine="709"/>
        <w:jc w:val="right"/>
        <w:rPr>
          <w:color w:val="000000"/>
        </w:rPr>
      </w:pPr>
      <w:r>
        <w:rPr>
          <w:rFonts w:eastAsia="Calibri" w:cs="Times New Roman"/>
          <w:i/>
          <w:color w:val="000000"/>
          <w:szCs w:val="28"/>
        </w:rPr>
        <w:t>в соответствии с графиком проведения конкурса</w:t>
      </w:r>
    </w:p>
    <w:p>
      <w:pPr>
        <w:pStyle w:val="Normal"/>
        <w:spacing w:before="0" w:after="0"/>
        <w:ind w:firstLine="709"/>
        <w:jc w:val="both"/>
        <w:rPr>
          <w:color w:val="000000"/>
        </w:rPr>
      </w:pPr>
      <w:r>
        <w:rPr>
          <w:rFonts w:eastAsia="Calibri" w:cs="Times New Roman"/>
          <w:color w:val="000000"/>
          <w:szCs w:val="28"/>
        </w:rPr>
        <w:t xml:space="preserve">2.2. Обеспечить своевременную подачу заявок и конкурсных материалов в организационный комитет на участие педагогических и руководящих работников в региональном этапе Республиканского конкурса «Педагог года Донецкой Народной Республики» в 2025 году </w:t>
      </w:r>
      <w:r>
        <w:rPr>
          <w:rFonts w:eastAsia="Calibri" w:cs="Times New Roman"/>
          <w:bCs/>
          <w:color w:val="000000"/>
          <w:szCs w:val="28"/>
        </w:rPr>
        <w:t>по номинациям</w:t>
      </w:r>
      <w:r>
        <w:rPr>
          <w:rFonts w:eastAsia="Calibri" w:cs="Times New Roman"/>
          <w:color w:val="000000"/>
          <w:szCs w:val="28"/>
        </w:rPr>
        <w:t>.</w:t>
      </w:r>
    </w:p>
    <w:p>
      <w:pPr>
        <w:pStyle w:val="Normal"/>
        <w:spacing w:before="0" w:after="200"/>
        <w:ind w:firstLine="709"/>
        <w:contextualSpacing/>
        <w:jc w:val="right"/>
        <w:rPr>
          <w:color w:val="000000"/>
        </w:rPr>
      </w:pPr>
      <w:r>
        <w:rPr>
          <w:rFonts w:eastAsia="Calibri" w:cs="Times New Roman"/>
          <w:i/>
          <w:color w:val="000000"/>
          <w:szCs w:val="28"/>
        </w:rPr>
        <w:t>Срок исполнения: февраль – март 2025 г.</w:t>
      </w:r>
    </w:p>
    <w:p>
      <w:pPr>
        <w:pStyle w:val="Normal"/>
        <w:spacing w:before="0" w:after="0"/>
        <w:ind w:firstLine="709"/>
        <w:jc w:val="right"/>
        <w:rPr>
          <w:color w:val="000000"/>
        </w:rPr>
      </w:pPr>
      <w:r>
        <w:rPr>
          <w:rFonts w:eastAsia="Calibri" w:cs="Times New Roman"/>
          <w:i/>
          <w:color w:val="000000"/>
          <w:szCs w:val="28"/>
        </w:rPr>
        <w:t>в соответствии с графиком проведения конкурса</w:t>
      </w:r>
    </w:p>
    <w:p>
      <w:pPr>
        <w:pStyle w:val="Normal"/>
        <w:spacing w:before="0" w:after="0"/>
        <w:ind w:firstLine="709"/>
        <w:jc w:val="both"/>
        <w:rPr>
          <w:color w:val="000000"/>
        </w:rPr>
      </w:pPr>
      <w:r>
        <w:rPr>
          <w:color w:val="000000"/>
        </w:rPr>
      </w:r>
    </w:p>
    <w:p>
      <w:pPr>
        <w:pStyle w:val="Normal"/>
        <w:shd w:val="clear" w:color="auto" w:fill="FFFFFF"/>
        <w:spacing w:before="0" w:after="0"/>
        <w:ind w:firstLine="709"/>
        <w:jc w:val="both"/>
        <w:rPr>
          <w:color w:val="000000"/>
        </w:rPr>
      </w:pPr>
      <w:r>
        <w:rPr>
          <w:rFonts w:eastAsia="Times New Roman" w:cs="Times New Roman"/>
          <w:i/>
          <w:color w:val="000000"/>
          <w:szCs w:val="28"/>
          <w:lang w:eastAsia="ru-RU"/>
        </w:rPr>
        <w:t>3. Начальникам департаментов (управлений, отделов) образования администраций городских / муниципальных округов Донецкой Народной Республики:</w:t>
      </w:r>
    </w:p>
    <w:p>
      <w:pPr>
        <w:pStyle w:val="Normal"/>
        <w:spacing w:before="0" w:after="0"/>
        <w:jc w:val="both"/>
        <w:rPr>
          <w:rFonts w:eastAsia="Calibri" w:cs="Times New Roman"/>
          <w:color w:val="000000"/>
          <w:szCs w:val="28"/>
        </w:rPr>
      </w:pPr>
      <w:r>
        <w:rPr>
          <w:rFonts w:eastAsia="Calibri" w:cs="Times New Roman"/>
          <w:color w:val="000000"/>
          <w:szCs w:val="28"/>
        </w:rPr>
      </w:r>
    </w:p>
    <w:p>
      <w:pPr>
        <w:pStyle w:val="Normal"/>
        <w:spacing w:before="0" w:after="0"/>
        <w:ind w:firstLine="709"/>
        <w:jc w:val="both"/>
        <w:rPr>
          <w:color w:val="000000"/>
        </w:rPr>
      </w:pPr>
      <w:r>
        <w:rPr>
          <w:rFonts w:eastAsia="Calibri" w:cs="Times New Roman"/>
          <w:color w:val="000000"/>
          <w:szCs w:val="28"/>
        </w:rPr>
        <w:t>3.1. Обеспечить организацию и проведение муниципального этапа Республиканского конкурса «Педагог года Донецкой Народной Республики» в 2025 году.</w:t>
      </w:r>
    </w:p>
    <w:p>
      <w:pPr>
        <w:pStyle w:val="Normal"/>
        <w:shd w:val="clear" w:color="auto" w:fill="FFFFFF"/>
        <w:spacing w:before="0" w:after="0"/>
        <w:ind w:firstLine="709"/>
        <w:jc w:val="right"/>
        <w:rPr>
          <w:color w:val="000000"/>
        </w:rPr>
      </w:pPr>
      <w:r>
        <w:rPr>
          <w:rFonts w:eastAsia="Calibri" w:cs="Times New Roman"/>
          <w:i/>
          <w:color w:val="000000"/>
          <w:szCs w:val="28"/>
        </w:rPr>
        <w:t>Срок исполнения: февраль 2025 г.</w:t>
      </w:r>
    </w:p>
    <w:p>
      <w:pPr>
        <w:pStyle w:val="Normal"/>
        <w:spacing w:before="0" w:after="0"/>
        <w:ind w:firstLine="709"/>
        <w:jc w:val="right"/>
        <w:rPr>
          <w:color w:val="000000"/>
        </w:rPr>
      </w:pPr>
      <w:r>
        <w:rPr>
          <w:rFonts w:eastAsia="Calibri" w:cs="Times New Roman"/>
          <w:i/>
          <w:color w:val="000000"/>
          <w:szCs w:val="28"/>
        </w:rPr>
        <w:t>в соответствии с графиком проведения конкурса</w:t>
      </w:r>
    </w:p>
    <w:p>
      <w:pPr>
        <w:pStyle w:val="Normal"/>
        <w:spacing w:before="0" w:after="0"/>
        <w:ind w:firstLine="709"/>
        <w:jc w:val="both"/>
        <w:rPr>
          <w:rFonts w:eastAsia="Calibri" w:cs="Times New Roman"/>
          <w:color w:val="000000"/>
          <w:szCs w:val="28"/>
        </w:rPr>
      </w:pPr>
      <w:r>
        <w:rPr>
          <w:rFonts w:eastAsia="Calibri" w:cs="Times New Roman"/>
          <w:color w:val="000000"/>
          <w:szCs w:val="28"/>
        </w:rPr>
      </w:r>
    </w:p>
    <w:p>
      <w:pPr>
        <w:pStyle w:val="Normal"/>
        <w:shd w:val="clear" w:color="auto" w:fill="FFFFFF"/>
        <w:spacing w:before="0" w:after="0"/>
        <w:ind w:firstLine="709"/>
        <w:jc w:val="both"/>
        <w:rPr>
          <w:color w:val="000000"/>
        </w:rPr>
      </w:pPr>
      <w:r>
        <w:rPr>
          <w:rFonts w:eastAsia="Calibri" w:cs="Times New Roman"/>
          <w:iCs/>
          <w:color w:val="000000"/>
          <w:szCs w:val="28"/>
        </w:rPr>
        <w:t>3.2. Обеспечить подготовку образовательных организаций к проведению школьного, муниципального и регионального этапов Республиканского конкурса «Педагог года Донецкой Народной Республики» в 2025 году.</w:t>
      </w:r>
    </w:p>
    <w:p>
      <w:pPr>
        <w:pStyle w:val="Normal"/>
        <w:shd w:val="clear" w:color="auto" w:fill="FFFFFF"/>
        <w:spacing w:before="0" w:after="0"/>
        <w:ind w:firstLine="709"/>
        <w:jc w:val="right"/>
        <w:rPr/>
      </w:pPr>
      <w:r>
        <w:rPr>
          <w:rFonts w:eastAsia="Calibri" w:cs="Times New Roman"/>
          <w:i/>
          <w:iCs/>
          <w:color w:val="000000"/>
          <w:szCs w:val="28"/>
        </w:rPr>
        <w:t>Срок исполнения: январь – апрель 2025 г.</w:t>
      </w:r>
    </w:p>
    <w:p>
      <w:pPr>
        <w:pStyle w:val="Normal"/>
        <w:shd w:val="clear" w:color="auto" w:fill="FFFFFF"/>
        <w:spacing w:before="0" w:after="0"/>
        <w:ind w:firstLine="709"/>
        <w:jc w:val="right"/>
        <w:rPr>
          <w:color w:val="000000"/>
        </w:rPr>
      </w:pPr>
      <w:r>
        <w:rPr>
          <w:rFonts w:eastAsia="Calibri" w:cs="Times New Roman"/>
          <w:i/>
          <w:iCs/>
          <w:color w:val="000000"/>
          <w:szCs w:val="28"/>
        </w:rPr>
        <w:t>в соответствии с графиком проведения конкурса</w:t>
      </w:r>
    </w:p>
    <w:p>
      <w:pPr>
        <w:pStyle w:val="Normal"/>
        <w:shd w:val="clear" w:color="auto" w:fill="FFFFFF"/>
        <w:spacing w:before="0" w:after="0"/>
        <w:ind w:firstLine="709"/>
        <w:jc w:val="right"/>
        <w:rPr>
          <w:rFonts w:eastAsia="Calibri" w:cs="Times New Roman"/>
          <w:i/>
          <w:i/>
          <w:color w:val="000000"/>
          <w:szCs w:val="28"/>
        </w:rPr>
      </w:pPr>
      <w:r>
        <w:rPr>
          <w:rFonts w:eastAsia="Calibri" w:cs="Times New Roman"/>
          <w:i/>
          <w:color w:val="000000"/>
          <w:szCs w:val="28"/>
        </w:rPr>
      </w:r>
    </w:p>
    <w:p>
      <w:pPr>
        <w:pStyle w:val="Normal"/>
        <w:spacing w:before="0" w:after="0"/>
        <w:ind w:firstLine="709"/>
        <w:jc w:val="both"/>
        <w:rPr>
          <w:color w:val="000000"/>
        </w:rPr>
      </w:pPr>
      <w:r>
        <w:rPr>
          <w:rFonts w:eastAsia="Calibri" w:cs="Times New Roman"/>
          <w:iCs/>
          <w:color w:val="000000"/>
          <w:szCs w:val="28"/>
        </w:rPr>
        <w:t xml:space="preserve">3.3. Обеспечить организационно-техническую поддержку при проведении регионального </w:t>
      </w:r>
      <w:r>
        <w:rPr>
          <w:rFonts w:eastAsia="Calibri" w:cs="Times New Roman"/>
          <w:color w:val="000000"/>
          <w:szCs w:val="28"/>
        </w:rPr>
        <w:t>этапа Республиканского конкурса «Педагог года Донецкой Народной Республики» в 2025 году.</w:t>
      </w:r>
    </w:p>
    <w:p>
      <w:pPr>
        <w:pStyle w:val="Normal"/>
        <w:shd w:val="clear" w:color="auto" w:fill="FFFFFF"/>
        <w:spacing w:before="0" w:after="0"/>
        <w:ind w:firstLine="709"/>
        <w:jc w:val="right"/>
        <w:rPr>
          <w:color w:val="000000"/>
        </w:rPr>
      </w:pPr>
      <w:r>
        <w:rPr>
          <w:rFonts w:eastAsia="Calibri" w:cs="Times New Roman"/>
          <w:i/>
          <w:color w:val="000000"/>
          <w:szCs w:val="28"/>
        </w:rPr>
        <w:t>Срок исполнения: март-апрель 2025 г.</w:t>
      </w:r>
    </w:p>
    <w:p>
      <w:pPr>
        <w:pStyle w:val="Normal"/>
        <w:spacing w:before="0" w:after="0"/>
        <w:ind w:firstLine="709"/>
        <w:jc w:val="right"/>
        <w:rPr>
          <w:color w:val="000000"/>
        </w:rPr>
      </w:pPr>
      <w:r>
        <w:rPr>
          <w:rFonts w:eastAsia="Calibri" w:cs="Times New Roman"/>
          <w:i/>
          <w:color w:val="000000"/>
          <w:szCs w:val="28"/>
        </w:rPr>
        <w:t>в соответствии с графиком проведения конкурса</w:t>
      </w:r>
    </w:p>
    <w:p>
      <w:pPr>
        <w:pStyle w:val="Normal"/>
        <w:shd w:val="clear" w:color="auto" w:fill="FFFFFF"/>
        <w:spacing w:before="0" w:after="0"/>
        <w:rPr>
          <w:rFonts w:eastAsia="Calibri" w:cs="Times New Roman"/>
          <w:i/>
          <w:i/>
          <w:color w:val="000000"/>
          <w:szCs w:val="28"/>
        </w:rPr>
      </w:pPr>
      <w:r>
        <w:rPr>
          <w:rFonts w:eastAsia="Calibri" w:cs="Times New Roman"/>
          <w:i/>
          <w:color w:val="000000"/>
          <w:szCs w:val="28"/>
        </w:rPr>
      </w:r>
    </w:p>
    <w:p>
      <w:pPr>
        <w:pStyle w:val="Normal"/>
        <w:shd w:val="clear" w:color="auto" w:fill="FFFFFF"/>
        <w:spacing w:before="0" w:after="0"/>
        <w:ind w:firstLine="709"/>
        <w:jc w:val="both"/>
        <w:rPr>
          <w:color w:val="000000"/>
        </w:rPr>
      </w:pPr>
      <w:r>
        <w:rPr>
          <w:rFonts w:cs="Times New Roman"/>
          <w:i/>
          <w:color w:val="000000"/>
        </w:rPr>
        <w:t>4. Руководителям образовательных организаций, на базе которых будет организован Республиканский конкурс «Педагог года Донецкой Народной Республики» в 2025 году:</w:t>
      </w:r>
    </w:p>
    <w:p>
      <w:pPr>
        <w:pStyle w:val="Normal"/>
        <w:shd w:val="clear" w:color="auto" w:fill="FFFFFF"/>
        <w:spacing w:before="0" w:after="0"/>
        <w:ind w:firstLine="709"/>
        <w:jc w:val="both"/>
        <w:rPr>
          <w:color w:val="000000"/>
        </w:rPr>
      </w:pPr>
      <w:r>
        <w:rPr>
          <w:rFonts w:cs="Times New Roman"/>
          <w:color w:val="000000"/>
        </w:rPr>
        <w:t xml:space="preserve">4.1. Обеспечить организационно-технические условия проведения Республиканского конкурса «Педагог года Донецкой Народной Республики». </w:t>
      </w:r>
    </w:p>
    <w:p>
      <w:pPr>
        <w:pStyle w:val="Normal"/>
        <w:shd w:val="clear" w:color="auto" w:fill="FFFFFF"/>
        <w:spacing w:before="0" w:after="0"/>
        <w:ind w:firstLine="709"/>
        <w:jc w:val="right"/>
        <w:rPr>
          <w:color w:val="000000"/>
        </w:rPr>
      </w:pPr>
      <w:r>
        <w:rPr>
          <w:rFonts w:eastAsia="Calibri" w:cs="Times New Roman"/>
          <w:i/>
          <w:color w:val="000000"/>
          <w:szCs w:val="28"/>
        </w:rPr>
        <w:t>Срок исполнения: январь – апрель 2025 г.</w:t>
      </w:r>
    </w:p>
    <w:p>
      <w:pPr>
        <w:pStyle w:val="Normal"/>
        <w:shd w:val="clear" w:color="auto" w:fill="FFFFFF"/>
        <w:spacing w:before="0" w:after="0"/>
        <w:ind w:firstLine="709"/>
        <w:jc w:val="right"/>
        <w:rPr>
          <w:color w:val="000000"/>
        </w:rPr>
      </w:pPr>
      <w:r>
        <w:rPr>
          <w:rFonts w:eastAsia="Calibri" w:cs="Times New Roman"/>
          <w:i/>
          <w:color w:val="000000"/>
          <w:szCs w:val="28"/>
        </w:rPr>
        <w:t>в соответствии с графиком проведения конкурса</w:t>
      </w:r>
    </w:p>
    <w:p>
      <w:pPr>
        <w:pStyle w:val="Normal"/>
        <w:shd w:val="clear" w:color="auto" w:fill="FFFFFF"/>
        <w:spacing w:before="0" w:after="0"/>
        <w:ind w:firstLine="709"/>
        <w:jc w:val="right"/>
        <w:rPr>
          <w:rFonts w:eastAsia="Calibri" w:cs="Times New Roman"/>
          <w:i/>
          <w:i/>
          <w:color w:val="000000"/>
          <w:szCs w:val="28"/>
        </w:rPr>
      </w:pPr>
      <w:r>
        <w:rPr>
          <w:rFonts w:eastAsia="Calibri" w:cs="Times New Roman"/>
          <w:i/>
          <w:color w:val="000000"/>
          <w:szCs w:val="28"/>
        </w:rPr>
      </w:r>
    </w:p>
    <w:p>
      <w:pPr>
        <w:pStyle w:val="Normal"/>
        <w:shd w:val="clear" w:color="auto" w:fill="FFFFFF"/>
        <w:spacing w:before="0" w:after="0"/>
        <w:ind w:firstLine="709"/>
        <w:jc w:val="both"/>
        <w:rPr>
          <w:color w:val="000000"/>
        </w:rPr>
      </w:pPr>
      <w:r>
        <w:rPr>
          <w:rFonts w:eastAsia="Calibri" w:cs="Times New Roman"/>
          <w:iCs/>
          <w:color w:val="000000"/>
          <w:szCs w:val="28"/>
        </w:rPr>
        <w:t xml:space="preserve">4.2. Внести соответствующие изменения в расписание занятий и осуществить замены педагогических работников, задействованных в </w:t>
      </w:r>
      <w:r>
        <w:rPr>
          <w:rFonts w:cs="Times New Roman"/>
          <w:color w:val="000000"/>
        </w:rPr>
        <w:t>Республиканском конкурсе «Педагог года Донецкой Народной Республики».</w:t>
      </w:r>
    </w:p>
    <w:p>
      <w:pPr>
        <w:pStyle w:val="Normal"/>
        <w:shd w:val="clear" w:color="auto" w:fill="FFFFFF"/>
        <w:spacing w:before="0" w:after="0"/>
        <w:ind w:firstLine="709"/>
        <w:jc w:val="right"/>
        <w:rPr>
          <w:color w:val="000000"/>
        </w:rPr>
      </w:pPr>
      <w:r>
        <w:rPr>
          <w:rFonts w:eastAsia="Calibri" w:cs="Times New Roman"/>
          <w:i/>
          <w:color w:val="000000"/>
          <w:szCs w:val="28"/>
        </w:rPr>
        <w:t>Срок исполнения: февраль – апрель 2025 г.</w:t>
      </w:r>
    </w:p>
    <w:p>
      <w:pPr>
        <w:pStyle w:val="Normal"/>
        <w:shd w:val="clear" w:color="auto" w:fill="FFFFFF"/>
        <w:spacing w:before="0" w:after="0"/>
        <w:ind w:firstLine="709"/>
        <w:jc w:val="right"/>
        <w:rPr>
          <w:color w:val="000000"/>
        </w:rPr>
      </w:pPr>
      <w:r>
        <w:rPr>
          <w:rFonts w:eastAsia="Calibri" w:cs="Times New Roman"/>
          <w:i/>
          <w:color w:val="000000"/>
          <w:szCs w:val="28"/>
        </w:rPr>
        <w:t>в соответствии с графиком проведения конкурса</w:t>
      </w:r>
    </w:p>
    <w:p>
      <w:pPr>
        <w:pStyle w:val="Normal"/>
        <w:shd w:val="clear" w:color="auto" w:fill="FFFFFF"/>
        <w:spacing w:before="0" w:after="0"/>
        <w:ind w:firstLine="709"/>
        <w:jc w:val="right"/>
        <w:rPr>
          <w:rFonts w:cs="Times New Roman"/>
          <w:color w:val="000000"/>
        </w:rPr>
      </w:pPr>
      <w:r>
        <w:rPr>
          <w:rFonts w:cs="Times New Roman"/>
          <w:color w:val="000000"/>
        </w:rPr>
      </w:r>
    </w:p>
    <w:p>
      <w:pPr>
        <w:pStyle w:val="Normal"/>
        <w:spacing w:before="0" w:after="0"/>
        <w:ind w:firstLine="709"/>
        <w:contextualSpacing/>
        <w:jc w:val="both"/>
        <w:rPr>
          <w:color w:val="000000"/>
        </w:rPr>
      </w:pPr>
      <w:r>
        <w:rPr>
          <w:rFonts w:eastAsia="Calibri" w:cs="Times New Roman"/>
          <w:i/>
          <w:color w:val="000000"/>
          <w:szCs w:val="28"/>
        </w:rPr>
        <w:t>5.</w:t>
      </w:r>
      <w:r>
        <w:rPr>
          <w:rFonts w:eastAsia="Calibri" w:cs="Times New Roman"/>
          <w:color w:val="000000"/>
          <w:szCs w:val="28"/>
        </w:rPr>
        <w:t xml:space="preserve"> </w:t>
      </w:r>
      <w:r>
        <w:rPr>
          <w:rFonts w:eastAsia="Calibri" w:cs="Times New Roman"/>
          <w:i/>
          <w:color w:val="000000"/>
          <w:szCs w:val="28"/>
        </w:rPr>
        <w:t>Государственному бюджетному образовательному учреждению дополнительного профессионального образования «Донецкий республиканский институт развития образования» (Романенко Ю.А.), Государственному бюджетному учреждению дополнительного профессионального образования «Институт воспитания» (Чебышева И.В.), Государственному бюджетному образовательному учреждению «Донецкий республиканский учебно-методический центр психологической службы системы образования» (Иванова И.В.):</w:t>
      </w:r>
    </w:p>
    <w:p>
      <w:pPr>
        <w:pStyle w:val="Normal"/>
        <w:spacing w:before="0" w:after="0"/>
        <w:ind w:firstLine="709"/>
        <w:contextualSpacing/>
        <w:jc w:val="both"/>
        <w:rPr>
          <w:rFonts w:eastAsia="Calibri" w:cs="Times New Roman"/>
          <w:i/>
          <w:i/>
          <w:color w:val="000000"/>
          <w:szCs w:val="28"/>
        </w:rPr>
      </w:pPr>
      <w:r>
        <w:rPr>
          <w:rFonts w:eastAsia="Calibri" w:cs="Times New Roman"/>
          <w:i/>
          <w:color w:val="000000"/>
          <w:szCs w:val="28"/>
        </w:rPr>
      </w:r>
    </w:p>
    <w:p>
      <w:pPr>
        <w:pStyle w:val="Normal"/>
        <w:spacing w:before="0" w:after="0"/>
        <w:ind w:firstLine="709"/>
        <w:contextualSpacing/>
        <w:jc w:val="both"/>
        <w:rPr>
          <w:color w:val="000000"/>
        </w:rPr>
      </w:pPr>
      <w:r>
        <w:rPr>
          <w:rFonts w:eastAsia="Calibri" w:cs="Times New Roman"/>
          <w:color w:val="000000"/>
          <w:szCs w:val="28"/>
        </w:rPr>
        <w:t>5.1. Обеспечить координацию и научно-методическое сопровождение проведения регионального этапа Республиканского конкурса «Педагог года Донецкой Народной Республики» в 2025 году.</w:t>
      </w:r>
    </w:p>
    <w:p>
      <w:pPr>
        <w:pStyle w:val="Normal"/>
        <w:shd w:val="clear" w:color="auto" w:fill="FFFFFF"/>
        <w:spacing w:before="0" w:after="0"/>
        <w:ind w:firstLine="709"/>
        <w:jc w:val="right"/>
        <w:rPr>
          <w:color w:val="000000"/>
        </w:rPr>
      </w:pPr>
      <w:r>
        <w:rPr>
          <w:rFonts w:eastAsia="Calibri" w:cs="Times New Roman"/>
          <w:i/>
          <w:color w:val="000000"/>
          <w:szCs w:val="28"/>
        </w:rPr>
        <w:t>Срок исполнения: март – апрель 2025 г.</w:t>
      </w:r>
    </w:p>
    <w:p>
      <w:pPr>
        <w:pStyle w:val="Normal"/>
        <w:spacing w:before="0" w:after="0"/>
        <w:ind w:firstLine="709"/>
        <w:contextualSpacing/>
        <w:jc w:val="right"/>
        <w:rPr>
          <w:color w:val="000000"/>
        </w:rPr>
      </w:pPr>
      <w:r>
        <w:rPr>
          <w:rFonts w:eastAsia="Calibri" w:cs="Times New Roman"/>
          <w:i/>
          <w:color w:val="000000"/>
          <w:szCs w:val="28"/>
        </w:rPr>
        <w:t>в соответствии с графиком проведения конкурса</w:t>
      </w:r>
    </w:p>
    <w:p>
      <w:pPr>
        <w:pStyle w:val="Normal"/>
        <w:spacing w:before="0" w:after="0"/>
        <w:ind w:firstLine="709"/>
        <w:contextualSpacing/>
        <w:jc w:val="right"/>
        <w:rPr>
          <w:rFonts w:eastAsia="Calibri" w:cs="Times New Roman"/>
          <w:color w:val="000000"/>
          <w:szCs w:val="28"/>
        </w:rPr>
      </w:pPr>
      <w:r>
        <w:rPr>
          <w:rFonts w:eastAsia="Calibri" w:cs="Times New Roman"/>
          <w:color w:val="000000"/>
          <w:szCs w:val="28"/>
        </w:rPr>
      </w:r>
    </w:p>
    <w:p>
      <w:pPr>
        <w:pStyle w:val="Normal"/>
        <w:spacing w:before="0" w:after="0"/>
        <w:ind w:firstLine="709"/>
        <w:jc w:val="both"/>
        <w:rPr>
          <w:color w:val="000000"/>
        </w:rPr>
      </w:pPr>
      <w:r>
        <w:rPr>
          <w:rFonts w:eastAsia="Calibri" w:cs="Times New Roman"/>
          <w:color w:val="000000"/>
          <w:szCs w:val="28"/>
        </w:rPr>
        <w:t>5.2. Обеспечить сбор и обобщение оперативной информации о ходе Республиканского конкурса «Педагог года Донецкой Народной Республики» в 2025 году по номинациям в рамках компетенций.</w:t>
      </w:r>
    </w:p>
    <w:p>
      <w:pPr>
        <w:pStyle w:val="Normal"/>
        <w:shd w:val="clear" w:color="auto" w:fill="FFFFFF"/>
        <w:spacing w:before="0" w:after="0"/>
        <w:ind w:firstLine="709"/>
        <w:jc w:val="right"/>
        <w:rPr>
          <w:color w:val="000000"/>
        </w:rPr>
      </w:pPr>
      <w:r>
        <w:rPr>
          <w:rFonts w:eastAsia="Calibri" w:cs="Times New Roman"/>
          <w:i/>
          <w:color w:val="000000"/>
          <w:szCs w:val="28"/>
        </w:rPr>
        <w:t>Срок исполнения: январь – апрель 2025 г.</w:t>
      </w:r>
    </w:p>
    <w:p>
      <w:pPr>
        <w:pStyle w:val="Normal"/>
        <w:shd w:val="clear" w:color="auto" w:fill="FFFFFF"/>
        <w:spacing w:before="0" w:after="0"/>
        <w:ind w:firstLine="709"/>
        <w:jc w:val="right"/>
        <w:rPr>
          <w:color w:val="000000"/>
        </w:rPr>
      </w:pPr>
      <w:r>
        <w:rPr>
          <w:rFonts w:eastAsia="Calibri" w:cs="Times New Roman"/>
          <w:i/>
          <w:color w:val="000000"/>
          <w:szCs w:val="28"/>
        </w:rPr>
        <w:t>в соответствии с графиком проведения конкурса</w:t>
      </w:r>
    </w:p>
    <w:p>
      <w:pPr>
        <w:pStyle w:val="Normal"/>
        <w:spacing w:before="0" w:after="0"/>
        <w:ind w:firstLine="709"/>
        <w:contextualSpacing/>
        <w:jc w:val="both"/>
        <w:rPr>
          <w:rFonts w:eastAsia="Calibri" w:cs="Times New Roman"/>
          <w:i/>
          <w:i/>
          <w:color w:val="000000"/>
          <w:szCs w:val="28"/>
        </w:rPr>
      </w:pPr>
      <w:r>
        <w:rPr>
          <w:rFonts w:eastAsia="Calibri" w:cs="Times New Roman"/>
          <w:i/>
          <w:color w:val="000000"/>
          <w:szCs w:val="28"/>
        </w:rPr>
      </w:r>
    </w:p>
    <w:p>
      <w:pPr>
        <w:pStyle w:val="Normal"/>
        <w:spacing w:before="0" w:after="0"/>
        <w:ind w:firstLine="709"/>
        <w:contextualSpacing/>
        <w:jc w:val="both"/>
        <w:rPr>
          <w:color w:val="000000"/>
        </w:rPr>
      </w:pPr>
      <w:r>
        <w:rPr>
          <w:rFonts w:cs="Times New Roman"/>
          <w:color w:val="000000"/>
        </w:rPr>
        <w:t xml:space="preserve">5.3. Обеспечить освещение регионального этапа Республиканского конкурса «Педагог года Донецкой Народной Республики» в 2025 году на официальных сайтах Министерства образования и науки Донецкой Народной Республики, Государственного бюджетного образовательного учреждения дополнительного профессионального образования «Донецкий республиканский институт развития образования», </w:t>
      </w:r>
      <w:r>
        <w:rPr>
          <w:rFonts w:eastAsia="Calibri" w:cs="Times New Roman"/>
          <w:i/>
          <w:color w:val="000000"/>
          <w:szCs w:val="28"/>
        </w:rPr>
        <w:t xml:space="preserve">Государственного бюджетного учреждения дополнительного профессионального образования «Институт воспитания», Государственного бюджетного образовательного учреждения «Донецкий республиканский учебно-методический центр психологической службы системы образования». </w:t>
      </w:r>
    </w:p>
    <w:p>
      <w:pPr>
        <w:pStyle w:val="Normal"/>
        <w:spacing w:before="0" w:after="0"/>
        <w:ind w:firstLine="708"/>
        <w:jc w:val="right"/>
        <w:rPr>
          <w:color w:val="000000"/>
        </w:rPr>
      </w:pPr>
      <w:r>
        <w:rPr>
          <w:rFonts w:eastAsia="Calibri" w:cs="Times New Roman"/>
          <w:i/>
          <w:color w:val="000000"/>
          <w:szCs w:val="28"/>
        </w:rPr>
        <w:t>Срок исполнения: март – апрель 2025 г.</w:t>
      </w:r>
    </w:p>
    <w:p>
      <w:pPr>
        <w:pStyle w:val="Normal"/>
        <w:spacing w:before="0" w:after="0"/>
        <w:ind w:firstLine="709"/>
        <w:contextualSpacing/>
        <w:jc w:val="right"/>
        <w:rPr>
          <w:color w:val="000000"/>
        </w:rPr>
      </w:pPr>
      <w:r>
        <w:rPr>
          <w:rFonts w:eastAsia="Calibri" w:cs="Times New Roman"/>
          <w:i/>
          <w:color w:val="000000"/>
          <w:szCs w:val="28"/>
        </w:rPr>
        <w:t>в соответствии с графиком проведения конкурса</w:t>
      </w:r>
    </w:p>
    <w:p>
      <w:pPr>
        <w:pStyle w:val="Normal"/>
        <w:shd w:val="clear" w:color="auto" w:fill="FFFFFF"/>
        <w:spacing w:before="0" w:after="0"/>
        <w:ind w:firstLine="709"/>
        <w:jc w:val="both"/>
        <w:rPr>
          <w:color w:val="000000"/>
        </w:rPr>
      </w:pPr>
      <w:r>
        <w:rPr>
          <w:rFonts w:cs="Times New Roman"/>
          <w:i/>
          <w:color w:val="000000"/>
        </w:rPr>
        <w:t>7. Директорам профессиональных образовательных организаций, на базе которых будет организован Республиканский конкурс «Педагог года Донецкой Народной Республики» в 2025 году:</w:t>
      </w:r>
    </w:p>
    <w:p>
      <w:pPr>
        <w:pStyle w:val="Normal"/>
        <w:shd w:val="clear" w:color="auto" w:fill="FFFFFF"/>
        <w:spacing w:before="0" w:after="0"/>
        <w:ind w:firstLine="709"/>
        <w:jc w:val="both"/>
        <w:rPr>
          <w:rFonts w:cs="Times New Roman"/>
          <w:i/>
          <w:i/>
          <w:color w:val="000000"/>
        </w:rPr>
      </w:pPr>
      <w:r>
        <w:rPr>
          <w:rFonts w:cs="Times New Roman"/>
          <w:i/>
          <w:color w:val="000000"/>
        </w:rPr>
      </w:r>
    </w:p>
    <w:p>
      <w:pPr>
        <w:pStyle w:val="Normal"/>
        <w:shd w:val="clear" w:color="auto" w:fill="FFFFFF"/>
        <w:spacing w:before="0" w:after="0"/>
        <w:ind w:firstLine="709"/>
        <w:jc w:val="both"/>
        <w:rPr>
          <w:color w:val="000000"/>
        </w:rPr>
      </w:pPr>
      <w:r>
        <w:rPr>
          <w:rFonts w:cs="Times New Roman"/>
          <w:color w:val="000000"/>
        </w:rPr>
        <w:t xml:space="preserve">7.1. Обеспечить своевременную подачу заявок и конкурсных материалов в организационный комитет на участие педагогических работников в Республиканском конкурсе «Педагог года Донецкой Народной Республики» </w:t>
      </w:r>
      <w:r>
        <w:rPr>
          <w:rFonts w:eastAsia="Calibri" w:cs="Times New Roman"/>
          <w:color w:val="000000"/>
          <w:szCs w:val="28"/>
        </w:rPr>
        <w:t>в 2025 году</w:t>
      </w:r>
      <w:r>
        <w:rPr>
          <w:rFonts w:cs="Times New Roman"/>
          <w:color w:val="000000"/>
        </w:rPr>
        <w:t>.</w:t>
      </w:r>
    </w:p>
    <w:p>
      <w:pPr>
        <w:pStyle w:val="Normal"/>
        <w:spacing w:before="0" w:after="0"/>
        <w:ind w:firstLine="709"/>
        <w:contextualSpacing/>
        <w:jc w:val="right"/>
        <w:rPr>
          <w:color w:val="000000"/>
        </w:rPr>
      </w:pPr>
      <w:r>
        <w:rPr>
          <w:rFonts w:eastAsia="Calibri" w:cs="Times New Roman"/>
          <w:i/>
          <w:color w:val="000000"/>
          <w:szCs w:val="28"/>
        </w:rPr>
        <w:t>Срок исполнения: январь – апрель 2025 г.</w:t>
      </w:r>
    </w:p>
    <w:p>
      <w:pPr>
        <w:pStyle w:val="Normal"/>
        <w:shd w:val="clear" w:color="auto" w:fill="FFFFFF"/>
        <w:spacing w:before="0" w:after="0"/>
        <w:ind w:firstLine="709"/>
        <w:jc w:val="right"/>
        <w:rPr>
          <w:color w:val="000000"/>
        </w:rPr>
      </w:pPr>
      <w:r>
        <w:rPr>
          <w:rFonts w:eastAsia="Calibri" w:cs="Times New Roman"/>
          <w:i/>
          <w:color w:val="000000"/>
          <w:szCs w:val="28"/>
        </w:rPr>
        <w:t>в соответствии с графиком проведения конкурса</w:t>
      </w:r>
    </w:p>
    <w:p>
      <w:pPr>
        <w:pStyle w:val="Normal"/>
        <w:shd w:val="clear" w:color="auto" w:fill="FFFFFF"/>
        <w:spacing w:before="0" w:after="0"/>
        <w:ind w:firstLine="709"/>
        <w:jc w:val="both"/>
        <w:rPr>
          <w:rFonts w:cs="Times New Roman"/>
          <w:color w:val="000000"/>
        </w:rPr>
      </w:pPr>
      <w:r>
        <w:rPr>
          <w:rFonts w:cs="Times New Roman"/>
          <w:color w:val="000000"/>
        </w:rPr>
      </w:r>
    </w:p>
    <w:p>
      <w:pPr>
        <w:pStyle w:val="Normal"/>
        <w:shd w:val="clear" w:color="auto" w:fill="FFFFFF"/>
        <w:spacing w:before="0" w:after="0"/>
        <w:ind w:firstLine="709"/>
        <w:jc w:val="both"/>
        <w:rPr>
          <w:color w:val="000000"/>
        </w:rPr>
      </w:pPr>
      <w:r>
        <w:rPr>
          <w:rFonts w:cs="Times New Roman"/>
          <w:color w:val="000000"/>
        </w:rPr>
        <w:t>7.2. Обеспечить организационно-технические условия проведения  Республиканского конкурса «Педагог года Донецкой Народной Республики» в 2025 году.</w:t>
      </w:r>
    </w:p>
    <w:p>
      <w:pPr>
        <w:pStyle w:val="Normal"/>
        <w:shd w:val="clear" w:color="auto" w:fill="FFFFFF"/>
        <w:spacing w:before="0" w:after="0"/>
        <w:ind w:firstLine="709"/>
        <w:jc w:val="right"/>
        <w:rPr>
          <w:color w:val="000000"/>
        </w:rPr>
      </w:pPr>
      <w:r>
        <w:rPr>
          <w:rFonts w:eastAsia="Calibri" w:cs="Times New Roman"/>
          <w:i/>
          <w:color w:val="000000"/>
          <w:szCs w:val="28"/>
        </w:rPr>
        <w:t>Срок исполнения: март – апрель 2025 г.</w:t>
      </w:r>
    </w:p>
    <w:p>
      <w:pPr>
        <w:pStyle w:val="Normal"/>
        <w:shd w:val="clear" w:color="auto" w:fill="FFFFFF"/>
        <w:spacing w:before="0" w:after="0"/>
        <w:ind w:firstLine="709"/>
        <w:jc w:val="right"/>
        <w:rPr>
          <w:color w:val="000000"/>
        </w:rPr>
      </w:pPr>
      <w:r>
        <w:rPr>
          <w:rFonts w:eastAsia="Calibri" w:cs="Times New Roman"/>
          <w:i/>
          <w:color w:val="000000"/>
          <w:szCs w:val="28"/>
        </w:rPr>
        <w:t>в соответствии с графиком проведения конкурса</w:t>
      </w:r>
    </w:p>
    <w:p>
      <w:pPr>
        <w:pStyle w:val="Normal"/>
        <w:spacing w:before="0" w:after="0"/>
        <w:ind w:firstLine="709"/>
        <w:contextualSpacing/>
        <w:jc w:val="right"/>
        <w:rPr>
          <w:color w:val="000000"/>
        </w:rPr>
      </w:pPr>
      <w:r>
        <w:rPr/>
      </w:r>
      <w:bookmarkStart w:id="1" w:name="_GoBack"/>
      <w:bookmarkStart w:id="2" w:name="_GoBack"/>
      <w:bookmarkEnd w:id="2"/>
    </w:p>
    <w:sectPr>
      <w:type w:val="nextPage"/>
      <w:pgSz w:w="11906" w:h="16838"/>
      <w:pgMar w:left="1134" w:right="1134" w:gutter="0" w:header="0" w:top="1134" w:footer="0" w:bottom="1134"/>
      <w:pgNumType w:fmt="decimal"/>
      <w:formProt w:val="false"/>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default"/>
  </w:font>
  <w:font w:name="PT Astra Serif">
    <w:charset w:val="01"/>
    <w:family w:val="roman"/>
    <w:pitch w:val="default"/>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 w:cstheme="minorBidi" w:eastAsiaTheme="minorHAnsi"/>
        <w:sz w:val="28"/>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e076b"/>
    <w:pPr>
      <w:widowControl/>
      <w:suppressAutoHyphens w:val="true"/>
      <w:bidi w:val="0"/>
      <w:spacing w:lineRule="auto" w:line="276" w:before="0" w:after="200"/>
      <w:jc w:val="left"/>
    </w:pPr>
    <w:rPr>
      <w:rFonts w:ascii="Times New Roman" w:hAnsi="Times New Roman" w:eastAsia="Calibri" w:cs="" w:cstheme="minorBidi" w:eastAsiaTheme="minorHAnsi"/>
      <w:color w:val="auto"/>
      <w:kern w:val="0"/>
      <w:sz w:val="28"/>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PT Astra Serif" w:hAnsi="PT Astra Serif" w:eastAsia="Tahoma" w:cs="Noto Sans Devanagari"/>
      <w:sz w:val="28"/>
      <w:szCs w:val="28"/>
    </w:rPr>
  </w:style>
  <w:style w:type="paragraph" w:styleId="Style15">
    <w:name w:val="Body Text"/>
    <w:basedOn w:val="Normal"/>
    <w:pPr>
      <w:spacing w:before="0" w:after="140"/>
    </w:pPr>
    <w:rPr/>
  </w:style>
  <w:style w:type="paragraph" w:styleId="Style16">
    <w:name w:val="List"/>
    <w:basedOn w:val="Style15"/>
    <w:pPr/>
    <w:rPr>
      <w:rFonts w:ascii="PT Astra Serif" w:hAnsi="PT Astra Serif" w:cs="Noto Sans Devanagari"/>
    </w:rPr>
  </w:style>
  <w:style w:type="paragraph" w:styleId="Style17">
    <w:name w:val="Caption"/>
    <w:basedOn w:val="Normal"/>
    <w:qFormat/>
    <w:pPr>
      <w:suppressLineNumbers/>
      <w:spacing w:before="120" w:after="120"/>
    </w:pPr>
    <w:rPr>
      <w:rFonts w:ascii="PT Astra Serif" w:hAnsi="PT Astra Serif" w:cs="Noto Sans Devanagari"/>
      <w:i/>
      <w:iCs/>
      <w:sz w:val="24"/>
      <w:szCs w:val="24"/>
    </w:rPr>
  </w:style>
  <w:style w:type="paragraph" w:styleId="Style18">
    <w:name w:val="Указатель"/>
    <w:basedOn w:val="Normal"/>
    <w:qFormat/>
    <w:pPr>
      <w:suppressLineNumbers/>
    </w:pPr>
    <w:rPr>
      <w:rFonts w:ascii="PT Astra Serif" w:hAnsi="PT Astra Serif" w:cs="Noto Sans Devanagari"/>
    </w:rPr>
  </w:style>
  <w:style w:type="paragraph" w:styleId="Style19">
    <w:name w:val="Title"/>
    <w:basedOn w:val="Normal"/>
    <w:next w:val="Style15"/>
    <w:qFormat/>
    <w:pPr>
      <w:keepNext w:val="true"/>
      <w:spacing w:before="240" w:after="120"/>
    </w:pPr>
    <w:rPr>
      <w:rFonts w:ascii="PT Astra Serif" w:hAnsi="PT Astra Serif" w:eastAsia="Tahoma" w:cs="Noto Sans Devanagari"/>
      <w:szCs w:val="28"/>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Indexheading">
    <w:name w:val="index heading"/>
    <w:basedOn w:val="Normal"/>
    <w:qFormat/>
    <w:pPr>
      <w:suppressLineNumbers/>
    </w:pPr>
    <w:rPr>
      <w:rFonts w:ascii="PT Astra Serif" w:hAnsi="PT Astra Serif" w:cs="Noto Sans Devanagari"/>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D4FB1-A0CE-4A06-AAE4-C4037F5AE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Application>LibreOffice/7.5.2.1$Linux_X86_64 LibreOffice_project/50$Build-1</Application>
  <AppVersion>15.0000</AppVersion>
  <Pages>4</Pages>
  <Words>657</Words>
  <Characters>5263</Characters>
  <CharactersWithSpaces>5883</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2025-01-24T07:32:00Z</dcterms:created>
  <dc:creator>Инна Домашенко</dc:creator>
  <dc:description/>
  <dc:language>ru-RU</dc:language>
  <cp:lastModifiedBy/>
  <cp:lastPrinted>2024-02-01T05:39:00Z</cp:lastPrinted>
  <dcterms:modified xsi:type="dcterms:W3CDTF">2025-01-27T09:14:54Z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