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«Условия семейного воспитания»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Ответьте на вопросы, выбрав подходящий вариант, или впишите его самостоятельно.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Ф. И. ребенка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Петров Максим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Возраст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«Солнышко»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Какое настроение чаще всего бывает у ребенка на протяжении дня?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Чем ребенок любит заниматься в свободное время?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Есть ли у вашего ребенка привычки?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Часто ли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злится;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грустит;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шутит;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плачет;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капризничает;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смеется;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замыкается в себе;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ластится к вам.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Любит ли ребенок общаться с другими детьми?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Часто ли ребенок конфликтует с другими детьми?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Сформированы ли у ребенка культурно-гигиенические навыки (может самостоятельно умыться, вымыть руки, одеться, умеет завязывать шнурки, пользоваться ложкой и вилкой)?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Можете ли вы сказать, что ребенок уверен в себе?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10. Охотно ли ребенок: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один;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играет с другими детьми;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мастерит что-нибудь из конструктора;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ходит в детский сад;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– принимает активное участие в праздничных мероприятиях;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рисует, лепит, делает поделки;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учится читать и писать;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помогает вам;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убирает за собой;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выполняет физические упражнения.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Сколько времени вы проводите с ребенком?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много;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достаточно мало;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очень мало;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Часто ли ребенок мешает делать что-либо по дому?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Наказываете ли вы ребенка, если он провинился?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Есть ли у ребенка какие-либо обязательства в семье?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Какой вид отдыха преобладает у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активный (прогулки, подвижные игры);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пассивный (телевизор, чтение книг);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смешанный;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16. Сколько времени ребенок проводит за просмотром телепередач, фильмов/мультфильмов?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меньше 1 часа;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1–2 часа;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3 часа и больше;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практически не смотрит.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 Ограничиваете ли вы своего ребенка в просмотре определенных фильмов и программ (картины насилия, жестокости, пропаганды вредных привычек)?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 Что из продуктов питания ребенок считает самым лучшим?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сладости;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сухую пищу (чипсы, кукурузные хлопья или палочки);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обычное питание (первое, второе).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 Сколько обычно спит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больше 11 часов;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8–9 часов;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меньше 8 часов.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a7078b1462347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