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советника директора школы по воспитанию и взаимодействию с детскими общественными объединениями на 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деятельности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сентябрь.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людей,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ноябрь.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(26.11.2023):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декабрь.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январь.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февраль.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март.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апрель.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воспитательных дел согласно календарным планам воспитательной работы на май.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f53a2c8f4f43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