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«Патриотическое воспитание в школе»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Дополните предложение.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считаю, что патриотизм – это...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 Считаете ли Вы себя патриотом?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 Считаете ли Вы необходимостью воспитывать патриотические чувства у своих детей?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 ответ: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 Кто должен заниматься воспитанием патриотизма у школьников?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 ответ: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 Какие качества, способствующие становлению патриота, Вы воспитываете в своем ребенке?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Какие методы и приемы воспитания патриота Вы используете в своей семье?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 В семье Вы культивируете традиции и обычаи, которые способствуют формированию патриотических чувств ребенка? Перечислите: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 Какие формы работы Вы посоветовали бы организовать школе для формирования патриотизма у детей?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 Какие мероприятия, проведенные школой в течение учебного года, оказались, на Ваш взгляд, наиболее эффективными для формирования патриотизма у детей?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 Какие мероприятия, проведенные школой в течение учебного года, на Ваш взгляд не способствовали формированию патриотизма у детей?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0c27909d1f849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